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1E" w:rsidRPr="00024E45" w:rsidRDefault="0046771E" w:rsidP="002D29AD">
      <w:pPr>
        <w:shd w:val="clear" w:color="auto" w:fill="F2EBE3"/>
        <w:spacing w:before="75" w:after="75" w:line="240" w:lineRule="atLeast"/>
        <w:outlineLvl w:val="0"/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</w:pPr>
    </w:p>
    <w:p w:rsidR="0046771E" w:rsidRPr="00024E45" w:rsidRDefault="002D29AD" w:rsidP="0046771E">
      <w:pPr>
        <w:shd w:val="clear" w:color="auto" w:fill="F2EBE3"/>
        <w:spacing w:before="75" w:after="75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  <w:t>Муниципальное казенное</w:t>
      </w:r>
      <w:r w:rsidR="0046771E" w:rsidRPr="00024E45"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  <w:t xml:space="preserve"> общеобразовательное учреждение</w:t>
      </w:r>
    </w:p>
    <w:p w:rsidR="0046771E" w:rsidRPr="00024E45" w:rsidRDefault="002D29AD" w:rsidP="0046771E">
      <w:pPr>
        <w:shd w:val="clear" w:color="auto" w:fill="F2EBE3"/>
        <w:spacing w:before="75" w:after="75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  <w:t>Калинская</w:t>
      </w:r>
      <w:proofErr w:type="spellEnd"/>
      <w:r w:rsidR="0046771E" w:rsidRPr="00024E45">
        <w:rPr>
          <w:rFonts w:ascii="Times New Roman" w:eastAsia="Times New Roman" w:hAnsi="Times New Roman" w:cs="Times New Roman"/>
          <w:b/>
          <w:color w:val="503C26"/>
          <w:kern w:val="36"/>
          <w:sz w:val="28"/>
          <w:szCs w:val="28"/>
          <w:lang w:eastAsia="ru-RU"/>
        </w:rPr>
        <w:t xml:space="preserve"> средняя общеобразовательная школа»</w:t>
      </w:r>
    </w:p>
    <w:p w:rsidR="00C64086" w:rsidRDefault="00C64086" w:rsidP="00C64086">
      <w:pP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2D29AD" w:rsidRDefault="002D29AD" w:rsidP="00C64086">
      <w:pP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C64086" w:rsidRPr="00C64086" w:rsidRDefault="00C64086" w:rsidP="00C64086">
      <w:pPr>
        <w:tabs>
          <w:tab w:val="left" w:pos="6360"/>
        </w:tabs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«СОГЛАСОВАНО»                      </w:t>
      </w: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ab/>
        <w:t>«УТВЕРЖДАЮ:</w:t>
      </w:r>
    </w:p>
    <w:p w:rsidR="0046771E" w:rsidRDefault="0046771E" w:rsidP="00C64086">
      <w:pPr>
        <w:shd w:val="clear" w:color="auto" w:fill="F2EBE3"/>
        <w:tabs>
          <w:tab w:val="left" w:pos="6360"/>
        </w:tabs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Начальник Управления </w:t>
      </w:r>
      <w:r w:rsidR="00C64086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ab/>
        <w:t>Директор школы</w:t>
      </w:r>
    </w:p>
    <w:p w:rsidR="0046771E" w:rsidRDefault="0046771E" w:rsidP="00C64086">
      <w:pPr>
        <w:shd w:val="clear" w:color="auto" w:fill="F2EBE3"/>
        <w:tabs>
          <w:tab w:val="left" w:pos="6360"/>
        </w:tabs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образования Администрации</w:t>
      </w:r>
      <w:r w:rsidR="00F82F92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="002D29AD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________К.Э.Эмиргамзаев</w:t>
      </w:r>
      <w:proofErr w:type="spellEnd"/>
    </w:p>
    <w:p w:rsidR="0046771E" w:rsidRDefault="002D29AD" w:rsidP="00C64086">
      <w:pPr>
        <w:shd w:val="clear" w:color="auto" w:fill="F2EBE3"/>
        <w:tabs>
          <w:tab w:val="left" w:pos="6360"/>
        </w:tabs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Рутульского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</w:t>
      </w:r>
      <w:r w:rsidR="0046771E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района</w:t>
      </w:r>
      <w:r w:rsidR="00F82F92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</w:t>
      </w:r>
      <w:r w:rsidR="00F82F92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</w:t>
      </w:r>
      <w:r w:rsidR="00C64086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Приказ №</w:t>
      </w: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</w:t>
      </w:r>
      <w:r w:rsidR="00F82F92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</w:t>
      </w:r>
      <w:r w:rsidR="00C64086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от</w:t>
      </w:r>
      <w:r w:rsidR="00F82F92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29.08.17г.</w:t>
      </w:r>
      <w:r w:rsidR="00C64086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</w:t>
      </w:r>
    </w:p>
    <w:p w:rsidR="0046771E" w:rsidRDefault="002D29AD" w:rsidP="0046771E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_________Ф.А.Ахмедбеков</w:t>
      </w:r>
      <w:proofErr w:type="spellEnd"/>
    </w:p>
    <w:p w:rsidR="00C64086" w:rsidRDefault="00F82F92" w:rsidP="0046771E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29.08</w:t>
      </w:r>
      <w:r w:rsidR="00C64086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.2017г.</w:t>
      </w:r>
    </w:p>
    <w:p w:rsidR="0046771E" w:rsidRDefault="0046771E" w:rsidP="0046771E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024E45" w:rsidRPr="00024E45" w:rsidRDefault="00024E45" w:rsidP="00024E45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120"/>
          <w:szCs w:val="120"/>
          <w:lang w:eastAsia="ru-RU"/>
        </w:rPr>
      </w:pPr>
      <w:r w:rsidRPr="00024E45">
        <w:rPr>
          <w:rFonts w:ascii="Times New Roman" w:eastAsia="Times New Roman" w:hAnsi="Times New Roman" w:cs="Times New Roman"/>
          <w:b/>
          <w:bCs/>
          <w:color w:val="252728"/>
          <w:sz w:val="120"/>
          <w:szCs w:val="120"/>
          <w:lang w:eastAsia="ru-RU"/>
        </w:rPr>
        <w:t>Программа</w:t>
      </w:r>
    </w:p>
    <w:p w:rsidR="00024E45" w:rsidRPr="00F82F92" w:rsidRDefault="002D29AD" w:rsidP="00024E45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52"/>
          <w:szCs w:val="52"/>
          <w:lang w:eastAsia="ru-RU"/>
        </w:rPr>
        <w:t>развития 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52728"/>
          <w:sz w:val="52"/>
          <w:szCs w:val="52"/>
          <w:lang w:eastAsia="ru-RU"/>
        </w:rPr>
        <w:t>Калинская</w:t>
      </w:r>
      <w:proofErr w:type="spellEnd"/>
      <w:r w:rsidR="00024E45" w:rsidRPr="00024E45">
        <w:rPr>
          <w:rFonts w:ascii="Times New Roman" w:eastAsia="Times New Roman" w:hAnsi="Times New Roman" w:cs="Times New Roman"/>
          <w:b/>
          <w:bCs/>
          <w:color w:val="252728"/>
          <w:sz w:val="52"/>
          <w:szCs w:val="52"/>
          <w:lang w:eastAsia="ru-RU"/>
        </w:rPr>
        <w:t xml:space="preserve"> СОШ»  </w:t>
      </w:r>
      <w:r w:rsidR="00ED63D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на 2017 – 2022</w:t>
      </w:r>
      <w:r w:rsidR="00024E45" w:rsidRPr="00F82F92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годы</w:t>
      </w:r>
    </w:p>
    <w:p w:rsidR="00024E45" w:rsidRPr="00024E45" w:rsidRDefault="00024E45" w:rsidP="00024E45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i/>
          <w:color w:val="252728"/>
          <w:sz w:val="96"/>
          <w:szCs w:val="96"/>
          <w:lang w:eastAsia="ru-RU"/>
        </w:rPr>
      </w:pPr>
      <w:r w:rsidRPr="00024E45">
        <w:rPr>
          <w:rFonts w:ascii="Times New Roman" w:eastAsia="Times New Roman" w:hAnsi="Times New Roman" w:cs="Times New Roman"/>
          <w:b/>
          <w:bCs/>
          <w:i/>
          <w:color w:val="252728"/>
          <w:sz w:val="96"/>
          <w:szCs w:val="96"/>
          <w:lang w:eastAsia="ru-RU"/>
        </w:rPr>
        <w:t>« Вверх по лестнице к успеху»</w:t>
      </w:r>
    </w:p>
    <w:p w:rsidR="00C64086" w:rsidRDefault="00C64086" w:rsidP="0046771E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C64086" w:rsidRDefault="00024E45" w:rsidP="00024E45">
      <w:pPr>
        <w:shd w:val="clear" w:color="auto" w:fill="F2EBE3"/>
        <w:tabs>
          <w:tab w:val="left" w:pos="6255"/>
        </w:tabs>
        <w:spacing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C64086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«РАССМОТРЕНО»</w:t>
      </w:r>
    </w:p>
    <w:p w:rsidR="00C64086" w:rsidRDefault="00C64086" w:rsidP="00024E45">
      <w:pPr>
        <w:shd w:val="clear" w:color="auto" w:fill="F2EBE3"/>
        <w:tabs>
          <w:tab w:val="left" w:pos="6255"/>
        </w:tabs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                       </w:t>
      </w:r>
      <w:r w:rsidR="00024E4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на педагогическом совете </w:t>
      </w:r>
    </w:p>
    <w:p w:rsidR="00C64086" w:rsidRDefault="00C64086" w:rsidP="00024E45">
      <w:pPr>
        <w:shd w:val="clear" w:color="auto" w:fill="F2EBE3"/>
        <w:tabs>
          <w:tab w:val="left" w:pos="6255"/>
        </w:tabs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</w:t>
      </w:r>
      <w:r w:rsidR="00024E4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Протокол №1 от</w:t>
      </w:r>
      <w:r w:rsidR="00F82F92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29.08.2017г.</w:t>
      </w:r>
    </w:p>
    <w:p w:rsidR="00C64086" w:rsidRDefault="00C64086" w:rsidP="00024E45">
      <w:pPr>
        <w:shd w:val="clear" w:color="auto" w:fill="F2EBE3"/>
        <w:spacing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                            </w:t>
      </w:r>
      <w:r w:rsidR="002D29AD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</w:t>
      </w:r>
    </w:p>
    <w:p w:rsidR="00F82F92" w:rsidRDefault="00F82F92" w:rsidP="00F82F92">
      <w:pPr>
        <w:shd w:val="clear" w:color="auto" w:fill="F2EBE3"/>
        <w:tabs>
          <w:tab w:val="left" w:pos="6255"/>
        </w:tabs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                     </w:t>
      </w:r>
      <w:r w:rsidR="002D29AD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</w:t>
      </w:r>
    </w:p>
    <w:p w:rsidR="00F82F92" w:rsidRDefault="00C64086" w:rsidP="00F82F92">
      <w:pPr>
        <w:shd w:val="clear" w:color="auto" w:fill="F2EBE3"/>
        <w:tabs>
          <w:tab w:val="left" w:pos="5730"/>
        </w:tabs>
        <w:spacing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                               </w:t>
      </w:r>
      <w:r w:rsidR="00F82F92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</w:t>
      </w:r>
    </w:p>
    <w:p w:rsidR="00F82F92" w:rsidRDefault="00F82F92" w:rsidP="00024E45">
      <w:pPr>
        <w:shd w:val="clear" w:color="auto" w:fill="F2EBE3"/>
        <w:tabs>
          <w:tab w:val="left" w:pos="5730"/>
        </w:tabs>
        <w:spacing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       </w:t>
      </w:r>
      <w:r w:rsidR="00C64086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</w:t>
      </w:r>
      <w:r w:rsidR="002D29AD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                          </w:t>
      </w:r>
    </w:p>
    <w:p w:rsidR="002D29AD" w:rsidRDefault="002D29AD" w:rsidP="00024E45">
      <w:pPr>
        <w:shd w:val="clear" w:color="auto" w:fill="F2EBE3"/>
        <w:tabs>
          <w:tab w:val="left" w:pos="5730"/>
        </w:tabs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 xml:space="preserve">  </w:t>
      </w:r>
    </w:p>
    <w:p w:rsidR="004609FB" w:rsidRPr="000338A3" w:rsidRDefault="004609FB" w:rsidP="00024E45">
      <w:pPr>
        <w:shd w:val="clear" w:color="auto" w:fill="F2EBE3"/>
        <w:tabs>
          <w:tab w:val="left" w:pos="5730"/>
        </w:tabs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Программа</w:t>
      </w:r>
    </w:p>
    <w:p w:rsidR="004609FB" w:rsidRPr="00B92B51" w:rsidRDefault="004609FB" w:rsidP="004609FB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развития </w:t>
      </w:r>
      <w:r w:rsidR="00C23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МКОУ «</w:t>
      </w:r>
      <w:proofErr w:type="spellStart"/>
      <w:r w:rsidR="00C23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Калинская</w:t>
      </w:r>
      <w:proofErr w:type="spellEnd"/>
      <w:r w:rsidR="0046771E" w:rsidRPr="00B9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</w:t>
      </w:r>
      <w:r w:rsidR="00024E45" w:rsidRPr="00B9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34BA" w:rsidRPr="00B9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B92B51" w:rsidRPr="00B9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 – 2021</w:t>
      </w:r>
      <w:r w:rsidRPr="00B92B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«</w:t>
      </w:r>
      <w:r w:rsidR="0046771E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Вверх по лестнице к успеху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»</w:t>
      </w:r>
    </w:p>
    <w:p w:rsidR="004609FB" w:rsidRPr="000338A3" w:rsidRDefault="007521CF" w:rsidP="00FC6D07">
      <w:pPr>
        <w:numPr>
          <w:ilvl w:val="0"/>
          <w:numId w:val="1"/>
        </w:numPr>
        <w:shd w:val="clear" w:color="auto" w:fill="F2EBE3"/>
        <w:spacing w:before="180" w:after="180" w:line="240" w:lineRule="auto"/>
        <w:ind w:left="255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 xml:space="preserve"> </w:t>
      </w:r>
      <w:r w:rsidR="004609FB"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I.  Паспорт</w:t>
      </w:r>
      <w:r w:rsidR="000338A3"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 xml:space="preserve"> </w:t>
      </w:r>
      <w:r w:rsidR="004609FB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</w:t>
      </w:r>
      <w:r w:rsidR="006E34BA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раммы развития </w:t>
      </w:r>
      <w:r w:rsidR="00C239A6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МКОУ «</w:t>
      </w:r>
      <w:proofErr w:type="spellStart"/>
      <w:r w:rsidR="00C239A6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Калинская</w:t>
      </w:r>
      <w:proofErr w:type="spellEnd"/>
      <w:r w:rsidR="0046771E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СОШ»</w:t>
      </w:r>
    </w:p>
    <w:tbl>
      <w:tblPr>
        <w:tblpPr w:leftFromText="180" w:rightFromText="180" w:vertAnchor="text" w:horzAnchor="page" w:tblpX="988" w:tblpY="314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3"/>
        <w:gridCol w:w="8218"/>
        <w:gridCol w:w="251"/>
      </w:tblGrid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218" w:type="dxa"/>
          </w:tcPr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«Вверх по лестнице к успеху» 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Программы 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«Организация  </w:t>
            </w:r>
            <w:r w:rsidR="00C23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образовательного пространства МК</w:t>
            </w:r>
            <w:r w:rsidRPr="00024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ОУ </w:t>
            </w:r>
            <w:r w:rsidR="00C23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="00C239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Калинская</w:t>
            </w:r>
            <w:proofErr w:type="spellEnd"/>
            <w:r w:rsidRPr="00024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 в соответствии с Федеральным Законом «Об образ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овании в Российской Федерации»,</w:t>
            </w:r>
            <w:r w:rsidRPr="00024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ФГОС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НОО, ООО, ОВЗ</w:t>
            </w:r>
            <w:r w:rsidRPr="00024E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 и администрация школы.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педагогический коллектив  школы, ученический коллектив, родительская общественность.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Научно-методические основы 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разработки Программы</w:t>
            </w:r>
          </w:p>
        </w:tc>
        <w:tc>
          <w:tcPr>
            <w:tcW w:w="8218" w:type="dxa"/>
          </w:tcPr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636363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Федеральный закон «Об образовании в Российской Федерации», </w:t>
            </w: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024E4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2012 г</w:t>
              </w:r>
            </w:smartTag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№273-ФЗ;</w:t>
            </w:r>
          </w:p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636363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</w:t>
            </w:r>
          </w:p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outlineLvl w:val="2"/>
              <w:rPr>
                <w:rFonts w:ascii="Times New Roman" w:eastAsia="Times New Roman" w:hAnsi="Times New Roman" w:cs="Times New Roman"/>
                <w:color w:val="636363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24E45">
                <w:rPr>
                  <w:rFonts w:ascii="Times New Roman" w:eastAsia="Times New Roman" w:hAnsi="Times New Roman" w:cs="Times New Roman"/>
                  <w:color w:val="0D0D0D"/>
                  <w:sz w:val="24"/>
                  <w:szCs w:val="24"/>
                  <w:lang w:eastAsia="ru-RU"/>
                </w:rPr>
                <w:t>2010 г</w:t>
              </w:r>
            </w:smartTag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. № 1897;</w:t>
            </w:r>
          </w:p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636363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План действий по модерни</w:t>
            </w:r>
            <w:r w:rsidR="00ED63DD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зации общего образования на 2017–2022</w:t>
            </w:r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гг., утвержденный Распоряжением Правительства Российской Федерации от 07.09.2010 № 1507-р;</w:t>
            </w:r>
          </w:p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Концепции долгосрочного социально-экономического развития Российской Федерации до 2020 года;</w:t>
            </w:r>
          </w:p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Конвенция о правах ребёнка;</w:t>
            </w:r>
          </w:p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636363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Устав ОУ;</w:t>
            </w:r>
          </w:p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636363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Локальные акты школы.</w:t>
            </w:r>
          </w:p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СанПиН 2.4.2. 2821 – 10 / Постановление Главного государственного санитарного врача РФ от 29 декабря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024E4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2010 г</w:t>
              </w:r>
            </w:smartTag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 189;</w:t>
            </w:r>
          </w:p>
          <w:p w:rsidR="00024E45" w:rsidRPr="00024E45" w:rsidRDefault="00024E45" w:rsidP="00FC6D07">
            <w:pPr>
              <w:numPr>
                <w:ilvl w:val="0"/>
                <w:numId w:val="35"/>
              </w:numPr>
              <w:tabs>
                <w:tab w:val="left" w:pos="142"/>
                <w:tab w:val="left" w:pos="315"/>
              </w:tabs>
              <w:spacing w:before="30" w:after="0" w:line="240" w:lineRule="auto"/>
              <w:ind w:left="0" w:firstLine="31"/>
              <w:jc w:val="both"/>
              <w:rPr>
                <w:rFonts w:ascii="Times New Roman" w:eastAsia="Times New Roman" w:hAnsi="Times New Roman" w:cs="Times New Roman"/>
                <w:color w:val="636363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целевая программа развития образования на 2011 - 2015 годы (Постановление Правительства РФ от 07.02.2011 №61/ред. от 20.12.2011).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этапы 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обсуждения и принятия Программы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этап: обсуждение на административном совете, анкетирование педагогов, родителей, обучающихся.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этап: обсуждение на школьных МО, МС, родительском комитете.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этап: педагогический совет «Разработка Концепции и Программы развития школы».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этап: принятие программы педагогическим советом.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принята</w:t>
            </w:r>
            <w:proofErr w:type="gramEnd"/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школы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Приведение всех компонентов образовательной системы школы в соответствие с требованиями Федерального Закона «Об образовании в </w:t>
            </w: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Российской Федерации», ФГОС и с учетом потребностей социума.  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Обновление системы управления школой в соответствии с тенденциями развития управленческой науки и требованиями Федерального закона № 273-ФЗ.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Оптимизация системы профессионального и личностного роста педагогических работников как необходимое условие современных образовательных отношений.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Обновление организации, содержания и технологий образовательного процесса в направлении обеспечения оптимальных условий формирования духовно-нравственной, социально адаптированной и профессионально ориентированной личности гражданина Российской Федерации.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 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В системе управления: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школе будет действовать система управления, разработанная с учетом современного законодательства и тенденций развития управленческой науки;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нормативно-правовая и научно-методическая база школы будет соответствовать требованиям ФЗ-273, ФГОС и современным направлениям развития психолого-педагогической науки и практики;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система мониторинга станет неотъемлемой основой управления развитием школы;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будет отмечаться рост привлеченных сре</w:t>
            </w:r>
            <w:proofErr w:type="gramStart"/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оответствии с расширением образовательных услуг и партнерских отношений школы.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В обновлении инфраструктуры: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инфраструктура и организация образовательного процесса школы будет максимально возможно соответствовать требованиям ФЗ-273, СанПиНов и другим нормативно-правовым актам, регламентирующим организацию образовательного процесса; </w:t>
            </w:r>
          </w:p>
          <w:p w:rsidR="00024E45" w:rsidRPr="00024E45" w:rsidRDefault="00024E45" w:rsidP="00024E45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учебные кабинеты будут максимально возможно оснащены в соответствии с требованиями ФГОС общего образования; 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совершенствовании профессионального мастерства педагогического коллектива: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- 100 % педагогов и руководителей школы пройдет повышение квалификации и (или) профессиональную переподготовку по современному содержанию образования (в том числе ФГОС соответствующих ступеней образования) и инновационным технологиям;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менее 50 % педагогов будет работать по инновационным образовательным технологиям;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менее 25 %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организации образовательного процесса: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 школьников будет получать образование с использованием информационно-коммуникационных технологий;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 менее 50 % школьников будет обучаться в системе </w:t>
            </w:r>
            <w:proofErr w:type="spellStart"/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- 100 % </w:t>
            </w:r>
            <w:proofErr w:type="gramStart"/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основной и старшей школы будет включено в исследовательскую и проектную деятельность;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 школе будет работать 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 расширении партнерских отношений: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менее 5-10 партнеров социума (учреждений, организаций, физических лиц) будет участниками реализации общеобразовательных и дополнительных программ школы.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Срок действия </w:t>
            </w:r>
          </w:p>
        </w:tc>
        <w:tc>
          <w:tcPr>
            <w:tcW w:w="8218" w:type="dxa"/>
          </w:tcPr>
          <w:p w:rsidR="00024E45" w:rsidRPr="00B92B51" w:rsidRDefault="00B92B51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</w:t>
            </w:r>
            <w:r w:rsidR="00ED63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еализации Программы: 2017 – 2022</w:t>
            </w:r>
            <w:r w:rsidR="00024E45"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годы.</w:t>
            </w:r>
          </w:p>
        </w:tc>
      </w:tr>
      <w:tr w:rsidR="00024E45" w:rsidRPr="00024E45" w:rsidTr="00024E45">
        <w:trPr>
          <w:gridAfter w:val="1"/>
          <w:wAfter w:w="251" w:type="dxa"/>
        </w:trPr>
        <w:tc>
          <w:tcPr>
            <w:tcW w:w="2413" w:type="dxa"/>
            <w:vAlign w:val="center"/>
          </w:tcPr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реализации Программы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8" w:type="dxa"/>
          </w:tcPr>
          <w:p w:rsidR="00024E45" w:rsidRPr="00B92B51" w:rsidRDefault="007B4CB3" w:rsidP="00024E45">
            <w:pPr>
              <w:tabs>
                <w:tab w:val="left" w:pos="142"/>
              </w:tabs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Первый этап (2017 – 2018</w:t>
            </w:r>
            <w:r w:rsidR="00024E45" w:rsidRPr="00B92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учебный год) – аналитико-проектировочный: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Проблемно-ориентированный анализ результатов учебно-воспитательной деятельности школы;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направлений приведения образовательной системы школы в соответствие с ФЗ № 273-ФЗ и определение системы мониторинга реализации настоящей Программы.</w:t>
            </w:r>
          </w:p>
          <w:p w:rsidR="00024E45" w:rsidRPr="00B92B51" w:rsidRDefault="00B92B51" w:rsidP="00024E45">
            <w:pPr>
              <w:tabs>
                <w:tab w:val="left" w:pos="142"/>
              </w:tabs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Второй этап (2017 - 2021</w:t>
            </w:r>
            <w:r w:rsidR="00024E45" w:rsidRPr="00B92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учебные годы) – реализующий: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системы мониторинга реализации настоящей Программы;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мероприятий плана действий Программы;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Внедрение ФГОС ООО.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образовательных и воспитательных проектов.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Научно-методическое и нормативно-правовое сопровождение реализации Программы развития;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Осуществление системы мониторинга реализации Программы, текущий анализ промежуточных результатов.</w:t>
            </w:r>
          </w:p>
          <w:p w:rsidR="00024E45" w:rsidRPr="00B92B51" w:rsidRDefault="00ED63DD" w:rsidP="00024E45">
            <w:pPr>
              <w:tabs>
                <w:tab w:val="left" w:pos="142"/>
              </w:tabs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Третий этап (январь – июль 2022</w:t>
            </w:r>
            <w:r w:rsidR="00024E45" w:rsidRPr="00B92B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– аналитико-обобщающий: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Итоговая диагностика реализации основных программных мероприятий;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итоговых результатов мониторинга реализации Программы;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Обобщение позитивного опыта осуществления программных мероприятий;</w:t>
            </w:r>
          </w:p>
          <w:p w:rsidR="00024E45" w:rsidRPr="00B92B51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целей, задач и направлений стратегии дальнейшего развития школы.</w:t>
            </w:r>
          </w:p>
        </w:tc>
      </w:tr>
      <w:tr w:rsidR="00024E45" w:rsidRPr="00024E45" w:rsidTr="00024E45">
        <w:trPr>
          <w:gridAfter w:val="1"/>
          <w:wAfter w:w="251" w:type="dxa"/>
          <w:trHeight w:val="1120"/>
        </w:trPr>
        <w:tc>
          <w:tcPr>
            <w:tcW w:w="2413" w:type="dxa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Программы</w:t>
            </w:r>
          </w:p>
        </w:tc>
        <w:tc>
          <w:tcPr>
            <w:tcW w:w="8218" w:type="dxa"/>
          </w:tcPr>
          <w:p w:rsidR="00024E45" w:rsidRPr="00024E45" w:rsidRDefault="00024E45" w:rsidP="00FC6D07">
            <w:pPr>
              <w:numPr>
                <w:ilvl w:val="0"/>
                <w:numId w:val="36"/>
              </w:numPr>
              <w:tabs>
                <w:tab w:val="left" w:pos="142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 школе</w:t>
            </w:r>
          </w:p>
          <w:p w:rsidR="00024E45" w:rsidRPr="00024E45" w:rsidRDefault="00024E45" w:rsidP="00FC6D07">
            <w:pPr>
              <w:numPr>
                <w:ilvl w:val="0"/>
                <w:numId w:val="36"/>
              </w:numPr>
              <w:tabs>
                <w:tab w:val="left" w:pos="142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развития школы</w:t>
            </w:r>
          </w:p>
          <w:p w:rsidR="00024E45" w:rsidRPr="00024E45" w:rsidRDefault="00024E45" w:rsidP="00FC6D07">
            <w:pPr>
              <w:numPr>
                <w:ilvl w:val="0"/>
                <w:numId w:val="36"/>
              </w:numPr>
              <w:tabs>
                <w:tab w:val="left" w:pos="142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реализации Программы</w:t>
            </w:r>
          </w:p>
          <w:p w:rsidR="00024E45" w:rsidRPr="00024E45" w:rsidRDefault="00024E45" w:rsidP="00FC6D07">
            <w:pPr>
              <w:numPr>
                <w:ilvl w:val="0"/>
                <w:numId w:val="36"/>
              </w:numPr>
              <w:tabs>
                <w:tab w:val="left" w:pos="142"/>
              </w:tabs>
              <w:spacing w:after="0" w:line="240" w:lineRule="auto"/>
              <w:ind w:left="0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024E45" w:rsidRPr="00024E45" w:rsidTr="00024E45">
        <w:trPr>
          <w:trHeight w:val="1521"/>
        </w:trPr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Ресурсное обеспечение реализации Программы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педагогов на курсах ПК и  </w:t>
            </w:r>
            <w:proofErr w:type="gramStart"/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Интернет-образования</w:t>
            </w:r>
            <w:proofErr w:type="gramEnd"/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фонда учебной и методической  литературы, учебных пособий;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ученической мебели;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кабинетов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учебных кабинетов, столовой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спортзала</w:t>
            </w: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" w:type="dxa"/>
            <w:vMerge w:val="restart"/>
            <w:tcBorders>
              <w:top w:val="nil"/>
              <w:bottom w:val="nil"/>
              <w:right w:val="nil"/>
            </w:tcBorders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45" w:rsidRPr="00024E45" w:rsidTr="00024E45"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управления реализацией Программы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программы осуществляется педагогическим советом школы</w:t>
            </w:r>
          </w:p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программы осуществляется директором, администрацией школы.</w:t>
            </w:r>
          </w:p>
        </w:tc>
        <w:tc>
          <w:tcPr>
            <w:tcW w:w="251" w:type="dxa"/>
            <w:vMerge/>
            <w:tcBorders>
              <w:bottom w:val="nil"/>
              <w:right w:val="nil"/>
            </w:tcBorders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4E45" w:rsidRPr="00024E45" w:rsidTr="00024E45">
        <w:tc>
          <w:tcPr>
            <w:tcW w:w="2413" w:type="dxa"/>
            <w:vAlign w:val="center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мониторинга хода и результатов реализации Программы</w:t>
            </w:r>
          </w:p>
        </w:tc>
        <w:tc>
          <w:tcPr>
            <w:tcW w:w="8218" w:type="dxa"/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E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подведение промежуточных итогов на административном и педагогическом совете,  общешкольных  родительских собраниях.</w:t>
            </w:r>
          </w:p>
        </w:tc>
        <w:tc>
          <w:tcPr>
            <w:tcW w:w="251" w:type="dxa"/>
            <w:vMerge/>
            <w:tcBorders>
              <w:bottom w:val="nil"/>
              <w:right w:val="nil"/>
            </w:tcBorders>
          </w:tcPr>
          <w:p w:rsidR="00024E45" w:rsidRPr="00024E45" w:rsidRDefault="00024E45" w:rsidP="00024E45">
            <w:pPr>
              <w:tabs>
                <w:tab w:val="left" w:pos="1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09FB" w:rsidRPr="008C5F80" w:rsidRDefault="004609FB" w:rsidP="00EC64E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E45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          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            </w:t>
      </w:r>
      <w:r w:rsidRPr="008C5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4609FB" w:rsidRPr="008C5F80" w:rsidRDefault="004609FB" w:rsidP="00024E4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</w:t>
      </w:r>
      <w:r w:rsidR="00024E45"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я «Вверх по лестнице к успеху</w:t>
      </w:r>
      <w:r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(далее – Программа») – нормативно-правовой документ, представляющий стратегию и тактику развития школы, охватывающих изменения в структуре, технологиях образования, системе управления, организационных формах образовательной деятельности.</w:t>
      </w:r>
    </w:p>
    <w:p w:rsidR="004609FB" w:rsidRPr="008C5F80" w:rsidRDefault="004609FB" w:rsidP="00024E4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  открыта для внесения изменений и дополнений, корректировка Программы осуществляется ежегодно в соответствии с решениями </w:t>
      </w:r>
      <w:r w:rsidR="00302D77"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Управляющего </w:t>
      </w:r>
      <w:r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школы по результатам ежегодного отчета об итогах реализации каждого этапа Программы. Данная редакция Программы  утверждена на заседании Педагогиче</w:t>
      </w:r>
      <w:r w:rsidR="008C5F80"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совета ОУ   от  29</w:t>
      </w:r>
      <w:r w:rsidR="00302D77"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5F80"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08.2017  года,  протокол № 1</w:t>
      </w:r>
      <w:r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09FB" w:rsidRPr="000338A3" w:rsidRDefault="004609FB" w:rsidP="00024E4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развития школы разработана педагогиче</w:t>
      </w:r>
      <w:r w:rsidR="00302D77"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C5F80"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 </w:t>
      </w:r>
      <w:r w:rsidR="00ED6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коллективом  на период 2017-2022</w:t>
      </w:r>
      <w:r w:rsidRPr="008C5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 В программе отражены тенденции развития школы, охарактеризованы главные проблемы и задачи работы педагогического и ученического коллектива, представлены меры по изменению содержания и организации образовательного процесса. Развитие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школы предполагает поиск путей и создание условий для личностного роста учащегося, его подготовки к полноценному и эффективному участию в различных видах жизнедеятельности в информационном обществе. В ходе реализации программы необходимо создать максимальные возможности для того, чтобы образовательный процесс ОУ строился на основе выбора в сфере содержания образования, темпов, форм, методов и условий урочной и внеурочной деятельности, а учитель и ученик стали субъектами выбора сфер самореализации.</w:t>
      </w:r>
    </w:p>
    <w:p w:rsidR="004609FB" w:rsidRPr="000338A3" w:rsidRDefault="004609FB" w:rsidP="00024E4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Разрабатывая Программу развития, авторы учитывали традиции, сложившиеся в данной школе, положительные результаты реализац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ии Программы развития ОУ на 2016-202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0 гг.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FC6D07">
      <w:pPr>
        <w:numPr>
          <w:ilvl w:val="0"/>
          <w:numId w:val="2"/>
        </w:numPr>
        <w:shd w:val="clear" w:color="auto" w:fill="F2EBE3"/>
        <w:spacing w:before="45" w:after="0" w:line="240" w:lineRule="auto"/>
        <w:ind w:left="255"/>
        <w:jc w:val="center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II. Информационная справка о школе</w:t>
      </w:r>
    </w:p>
    <w:p w:rsidR="004609FB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1.1. Общие сведения о школе</w:t>
      </w:r>
    </w:p>
    <w:p w:rsidR="004609FB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1.1.1. Название: Муниципальное </w:t>
      </w:r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казенное</w:t>
      </w:r>
      <w:r w:rsidR="00325F2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общеобразоват</w:t>
      </w:r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ельное учреждение «</w:t>
      </w:r>
      <w:proofErr w:type="spellStart"/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Калинская</w:t>
      </w:r>
      <w:proofErr w:type="spellEnd"/>
      <w:r w:rsidR="00325F2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средняя общеобразовательная школа</w:t>
      </w:r>
      <w:r w:rsidR="00325F2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»</w:t>
      </w:r>
    </w:p>
    <w:p w:rsidR="00325F22" w:rsidRPr="00325F22" w:rsidRDefault="004609FB" w:rsidP="00170815">
      <w:pPr>
        <w:jc w:val="both"/>
        <w:rPr>
          <w:rFonts w:ascii="Arial" w:eastAsia="Times New Roman" w:hAnsi="Arial" w:cs="Arial"/>
          <w:b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1.1.2. Юридический и факт</w:t>
      </w:r>
      <w:r w:rsidR="001943B8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ический адрес: </w:t>
      </w:r>
      <w:r w:rsidR="00C239A6">
        <w:rPr>
          <w:rFonts w:ascii="Arial" w:eastAsia="Times New Roman" w:hAnsi="Arial" w:cs="Arial"/>
          <w:b/>
          <w:lang w:eastAsia="ru-RU"/>
        </w:rPr>
        <w:t xml:space="preserve">368700, Республика Дагестан, </w:t>
      </w:r>
      <w:proofErr w:type="spellStart"/>
      <w:r w:rsidR="00C239A6">
        <w:rPr>
          <w:rFonts w:ascii="Arial" w:eastAsia="Times New Roman" w:hAnsi="Arial" w:cs="Arial"/>
          <w:b/>
          <w:lang w:eastAsia="ru-RU"/>
        </w:rPr>
        <w:t>Рутульский</w:t>
      </w:r>
      <w:proofErr w:type="spellEnd"/>
      <w:r w:rsidR="00325F22" w:rsidRPr="00325F22">
        <w:rPr>
          <w:rFonts w:ascii="Arial" w:eastAsia="Times New Roman" w:hAnsi="Arial" w:cs="Arial"/>
          <w:b/>
          <w:lang w:eastAsia="ru-RU"/>
        </w:rPr>
        <w:t xml:space="preserve"> район,</w:t>
      </w:r>
      <w:r w:rsidR="00325F22">
        <w:rPr>
          <w:rFonts w:ascii="Arial" w:eastAsia="Times New Roman" w:hAnsi="Arial" w:cs="Arial"/>
          <w:b/>
          <w:lang w:eastAsia="ru-RU"/>
        </w:rPr>
        <w:t xml:space="preserve"> </w:t>
      </w:r>
      <w:r w:rsidR="00C239A6">
        <w:rPr>
          <w:rFonts w:ascii="Arial" w:eastAsia="Times New Roman" w:hAnsi="Arial" w:cs="Arial"/>
          <w:b/>
          <w:lang w:eastAsia="ru-RU"/>
        </w:rPr>
        <w:t>с</w:t>
      </w:r>
      <w:proofErr w:type="gramStart"/>
      <w:r w:rsidR="00C239A6">
        <w:rPr>
          <w:rFonts w:ascii="Arial" w:eastAsia="Times New Roman" w:hAnsi="Arial" w:cs="Arial"/>
          <w:b/>
          <w:lang w:eastAsia="ru-RU"/>
        </w:rPr>
        <w:t>.К</w:t>
      </w:r>
      <w:proofErr w:type="gramEnd"/>
      <w:r w:rsidR="00C239A6">
        <w:rPr>
          <w:rFonts w:ascii="Arial" w:eastAsia="Times New Roman" w:hAnsi="Arial" w:cs="Arial"/>
          <w:b/>
          <w:lang w:eastAsia="ru-RU"/>
        </w:rPr>
        <w:t>ала,  ул. Центральная 22</w:t>
      </w:r>
      <w:r w:rsidR="00325F22">
        <w:rPr>
          <w:rFonts w:ascii="Arial" w:eastAsia="Times New Roman" w:hAnsi="Arial" w:cs="Arial"/>
          <w:b/>
          <w:lang w:eastAsia="ru-RU"/>
        </w:rPr>
        <w:t>. Т</w:t>
      </w:r>
      <w:r w:rsidR="00C239A6">
        <w:rPr>
          <w:rFonts w:ascii="Arial" w:eastAsia="Times New Roman" w:hAnsi="Arial" w:cs="Arial"/>
          <w:b/>
          <w:lang w:eastAsia="ru-RU"/>
        </w:rPr>
        <w:t>елефон 8(966) 741-77-91</w:t>
      </w:r>
    </w:p>
    <w:p w:rsidR="00325F22" w:rsidRPr="00325F22" w:rsidRDefault="00325F22" w:rsidP="00170815">
      <w:pPr>
        <w:spacing w:after="0"/>
        <w:ind w:firstLine="284"/>
        <w:jc w:val="both"/>
        <w:rPr>
          <w:rFonts w:ascii="Arial" w:eastAsia="Times New Roman" w:hAnsi="Arial" w:cs="Arial"/>
          <w:b/>
          <w:lang w:eastAsia="ru-RU"/>
        </w:rPr>
      </w:pPr>
      <w:r w:rsidRPr="00325F22">
        <w:rPr>
          <w:rFonts w:ascii="Arial" w:eastAsia="Times New Roman" w:hAnsi="Arial" w:cs="Arial"/>
          <w:b/>
          <w:lang w:val="en-US" w:eastAsia="ru-RU"/>
        </w:rPr>
        <w:t>E</w:t>
      </w:r>
      <w:r w:rsidRPr="00325F22">
        <w:rPr>
          <w:rFonts w:ascii="Arial" w:eastAsia="Times New Roman" w:hAnsi="Arial" w:cs="Arial"/>
          <w:b/>
          <w:lang w:eastAsia="ru-RU"/>
        </w:rPr>
        <w:t>-</w:t>
      </w:r>
      <w:r w:rsidRPr="00325F22">
        <w:rPr>
          <w:rFonts w:ascii="Arial" w:eastAsia="Times New Roman" w:hAnsi="Arial" w:cs="Arial"/>
          <w:b/>
          <w:lang w:val="en-US" w:eastAsia="ru-RU"/>
        </w:rPr>
        <w:t>mail</w:t>
      </w:r>
      <w:r w:rsidRPr="00325F22">
        <w:rPr>
          <w:rFonts w:ascii="Arial" w:eastAsia="Times New Roman" w:hAnsi="Arial" w:cs="Arial"/>
          <w:b/>
          <w:lang w:eastAsia="ru-RU"/>
        </w:rPr>
        <w:t xml:space="preserve">: </w:t>
      </w:r>
      <w:proofErr w:type="spellStart"/>
      <w:r w:rsidR="00C239A6">
        <w:rPr>
          <w:rFonts w:ascii="Arial" w:eastAsia="Times New Roman" w:hAnsi="Arial" w:cs="Arial"/>
          <w:b/>
          <w:lang w:val="en-US" w:eastAsia="ru-RU"/>
        </w:rPr>
        <w:t>Calin</w:t>
      </w:r>
      <w:proofErr w:type="spellEnd"/>
      <w:r w:rsidRPr="00325F22">
        <w:rPr>
          <w:rFonts w:ascii="Arial" w:eastAsia="Times New Roman" w:hAnsi="Arial" w:cs="Arial"/>
          <w:b/>
          <w:lang w:eastAsia="ru-RU"/>
        </w:rPr>
        <w:t>-</w:t>
      </w:r>
      <w:r w:rsidRPr="00325F22">
        <w:rPr>
          <w:rFonts w:ascii="Arial" w:eastAsia="Times New Roman" w:hAnsi="Arial" w:cs="Arial"/>
          <w:b/>
          <w:lang w:val="en-US" w:eastAsia="ru-RU"/>
        </w:rPr>
        <w:t>school</w:t>
      </w:r>
      <w:r w:rsidRPr="00325F22">
        <w:rPr>
          <w:rFonts w:ascii="Arial" w:eastAsia="Times New Roman" w:hAnsi="Arial" w:cs="Arial"/>
          <w:b/>
          <w:lang w:eastAsia="ru-RU"/>
        </w:rPr>
        <w:t>@</w:t>
      </w:r>
      <w:proofErr w:type="spellStart"/>
      <w:r w:rsidRPr="00325F22">
        <w:rPr>
          <w:rFonts w:ascii="Arial" w:eastAsia="Times New Roman" w:hAnsi="Arial" w:cs="Arial"/>
          <w:b/>
          <w:lang w:val="en-US" w:eastAsia="ru-RU"/>
        </w:rPr>
        <w:t>yandex</w:t>
      </w:r>
      <w:proofErr w:type="spellEnd"/>
      <w:r w:rsidRPr="00325F22">
        <w:rPr>
          <w:rFonts w:ascii="Arial" w:eastAsia="Times New Roman" w:hAnsi="Arial" w:cs="Arial"/>
          <w:b/>
          <w:lang w:eastAsia="ru-RU"/>
        </w:rPr>
        <w:t>.</w:t>
      </w:r>
      <w:proofErr w:type="spellStart"/>
      <w:r w:rsidRPr="00325F22">
        <w:rPr>
          <w:rFonts w:ascii="Arial" w:eastAsia="Times New Roman" w:hAnsi="Arial" w:cs="Arial"/>
          <w:b/>
          <w:lang w:val="en-US" w:eastAsia="ru-RU"/>
        </w:rPr>
        <w:t>ru</w:t>
      </w:r>
      <w:proofErr w:type="spellEnd"/>
      <w:r w:rsidRPr="00325F22">
        <w:rPr>
          <w:rFonts w:ascii="Arial" w:eastAsia="Times New Roman" w:hAnsi="Arial" w:cs="Arial"/>
          <w:b/>
          <w:lang w:eastAsia="ru-RU"/>
        </w:rPr>
        <w:t xml:space="preserve"> </w:t>
      </w:r>
    </w:p>
    <w:p w:rsidR="004609FB" w:rsidRPr="00C239A6" w:rsidRDefault="004609FB" w:rsidP="00170815">
      <w:pPr>
        <w:shd w:val="clear" w:color="auto" w:fill="F2EBE3"/>
        <w:spacing w:after="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1.1.3. Руков</w:t>
      </w:r>
      <w:r w:rsidR="00302D77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одите</w:t>
      </w:r>
      <w:r w:rsidR="00325F2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ль шко</w:t>
      </w:r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лы: </w:t>
      </w:r>
      <w:proofErr w:type="spellStart"/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Эмиргамзаев</w:t>
      </w:r>
      <w:proofErr w:type="spellEnd"/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proofErr w:type="spellStart"/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Курбан</w:t>
      </w:r>
      <w:proofErr w:type="spellEnd"/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proofErr w:type="spellStart"/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Эмиргамзаевич</w:t>
      </w:r>
      <w:proofErr w:type="spellEnd"/>
    </w:p>
    <w:p w:rsidR="004609FB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1.2. Социальное окружение школы. Роль школы в социуме.</w:t>
      </w:r>
    </w:p>
    <w:p w:rsidR="004609FB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Школа расположена</w:t>
      </w:r>
      <w:r w:rsidR="00ED63DD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 в середине сельского поселения</w:t>
      </w:r>
      <w:proofErr w:type="gramStart"/>
      <w:r w:rsidR="00ED63DD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  <w:proofErr w:type="gramEnd"/>
      <w:r w:rsidR="00ED63DD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Ш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кола как центр культуры и развития детей ориентируется на удовлетворение эстетических, интеллектуальных и спортивных потребностей каждого учащегося. В школе постоянно проводятся различные мероприятия</w:t>
      </w:r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конкурсы,  лектории.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</w:p>
    <w:p w:rsidR="00E2562E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Для родителей организована работа педагогического всеобуча, с лекциями</w:t>
      </w:r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выступают учителя,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проводятся творческие отчеты, конференции, выставки рисунков и поделок, ярмарки детского творчества. Библиотека предоставляет  материал школьникам для подготовки рефератов, докладов</w:t>
      </w:r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Проводятс</w:t>
      </w:r>
      <w:r w:rsidR="0017081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я беседы, родительские лектории,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индивидуальная работа с учащимися</w:t>
      </w:r>
      <w:r w:rsidR="0017081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609FB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1.3. Сведения об учащихся</w:t>
      </w:r>
    </w:p>
    <w:p w:rsidR="004609FB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                       Динамика численности учащихся </w:t>
      </w: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</w:t>
      </w:r>
      <w:proofErr w:type="gramEnd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последние 3 года</w:t>
      </w:r>
    </w:p>
    <w:p w:rsidR="004609FB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 соответствии с Уставом в первый класс принимаются дети, достигшие 6 лет и 6 месяцев при отсутствии противопоказаний по состоянию здоровья. Динамика численности перво</w:t>
      </w:r>
      <w:r w:rsidR="004C5361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классников показывает снижение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количества детей:</w:t>
      </w:r>
    </w:p>
    <w:p w:rsidR="004609FB" w:rsidRPr="000338A3" w:rsidRDefault="00170815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2014</w:t>
      </w:r>
      <w:r w:rsidR="007B4CB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год- 6</w:t>
      </w:r>
      <w:r w:rsidR="00B36B5F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человек;          </w:t>
      </w: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2016</w:t>
      </w:r>
      <w:r w:rsidR="00E2562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год-</w:t>
      </w:r>
      <w:r w:rsidR="007B4CB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</w:t>
      </w:r>
    </w:p>
    <w:p w:rsidR="004609FB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  <w:r w:rsidR="0017081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2015</w:t>
      </w:r>
      <w:r w:rsidR="00E2562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год</w:t>
      </w:r>
      <w:r w:rsidR="007B4CB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– 7</w:t>
      </w:r>
      <w:r w:rsidR="00B36B5F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человек,  </w:t>
      </w:r>
      <w:r w:rsidR="00E2562E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</w:t>
      </w:r>
      <w:r w:rsidR="00A44BF2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    </w:t>
      </w:r>
      <w:r w:rsidR="007B4CB3">
        <w:rPr>
          <w:rFonts w:ascii="Times New Roman" w:eastAsia="Times New Roman" w:hAnsi="Times New Roman" w:cs="Times New Roman"/>
          <w:bCs/>
          <w:color w:val="252728"/>
          <w:sz w:val="24"/>
          <w:szCs w:val="24"/>
          <w:lang w:eastAsia="ru-RU"/>
        </w:rPr>
        <w:t>2017 год – 5</w:t>
      </w:r>
      <w:r w:rsidR="00E2562E" w:rsidRPr="000338A3">
        <w:rPr>
          <w:rFonts w:ascii="Times New Roman" w:eastAsia="Times New Roman" w:hAnsi="Times New Roman" w:cs="Times New Roman"/>
          <w:bCs/>
          <w:color w:val="252728"/>
          <w:sz w:val="24"/>
          <w:szCs w:val="24"/>
          <w:lang w:eastAsia="ru-RU"/>
        </w:rPr>
        <w:t xml:space="preserve"> </w:t>
      </w:r>
      <w:r w:rsidR="00170815">
        <w:rPr>
          <w:rFonts w:ascii="Times New Roman" w:eastAsia="Times New Roman" w:hAnsi="Times New Roman" w:cs="Times New Roman"/>
          <w:bCs/>
          <w:color w:val="252728"/>
          <w:sz w:val="24"/>
          <w:szCs w:val="24"/>
          <w:lang w:eastAsia="ru-RU"/>
        </w:rPr>
        <w:t>человек</w:t>
      </w:r>
    </w:p>
    <w:p w:rsidR="004609FB" w:rsidRPr="000338A3" w:rsidRDefault="004609FB" w:rsidP="0017081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 В начальной школе </w:t>
      </w:r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на сегодняшний день обучается 20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человек. </w:t>
      </w:r>
      <w:r w:rsidR="00B36B5F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Десятый класс формируется на основании опросов родителей и учащихся, </w:t>
      </w:r>
      <w:r w:rsidR="00B36B5F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поданных заявлений,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а также  по итогам  экзаменов за курс основной школы. Учебный процесс организован так, что каждый учащийся может выбрать индивидуальную траекторию развития для достижения своих целей. В течение последних лет школа старается сохранить контингент учащихся, отсутствует отток в другие образовательные учреждения, нет отсева, все дети школьного возраста </w:t>
      </w:r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обучаются в школе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В школе н</w:t>
      </w:r>
      <w:r w:rsidR="00C239A6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а сегодняшний день обучается 5</w:t>
      </w:r>
      <w:r w:rsidR="00EA0507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2</w:t>
      </w:r>
      <w:r w:rsidR="00B36B5F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proofErr w:type="gramStart"/>
      <w:r w:rsidR="00606940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уча</w:t>
      </w:r>
      <w:r w:rsidR="00606940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ю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щихся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0"/>
        <w:gridCol w:w="4700"/>
      </w:tblGrid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EA0507" w:rsidRDefault="004609FB" w:rsidP="00EA050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Ступень обучения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EA0507" w:rsidRDefault="004609FB" w:rsidP="00EA050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</w:t>
            </w:r>
          </w:p>
        </w:tc>
      </w:tr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EA0507" w:rsidRDefault="004609FB" w:rsidP="00EA050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EA0507" w:rsidRDefault="00060E2B" w:rsidP="00EA050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EA0507" w:rsidRDefault="004609FB" w:rsidP="00EA050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EA0507" w:rsidRDefault="00060E2B" w:rsidP="00EA050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609FB" w:rsidRPr="000338A3" w:rsidTr="00D94AAB"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EA0507" w:rsidRDefault="004609FB" w:rsidP="00EA050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 ступень</w:t>
            </w:r>
          </w:p>
        </w:tc>
        <w:tc>
          <w:tcPr>
            <w:tcW w:w="47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EA0507" w:rsidRDefault="00060E2B" w:rsidP="00EA050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B416D" w:rsidRDefault="00FB416D" w:rsidP="00D94AA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16D" w:rsidRDefault="00FB416D" w:rsidP="00D94AA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16D" w:rsidRDefault="00FB416D" w:rsidP="00D94AA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16D" w:rsidRDefault="00FB416D" w:rsidP="00D94AA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16D" w:rsidRDefault="00FB416D" w:rsidP="00D94AA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16D" w:rsidRDefault="00FB416D" w:rsidP="00D94AA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416D" w:rsidRDefault="00FB416D" w:rsidP="00D94AAB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94AAB" w:rsidRPr="000338A3" w:rsidRDefault="00D94AAB" w:rsidP="006252AE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8A3">
        <w:rPr>
          <w:rFonts w:ascii="Times New Roman" w:hAnsi="Times New Roman" w:cs="Times New Roman"/>
          <w:i/>
          <w:sz w:val="24"/>
          <w:szCs w:val="24"/>
        </w:rPr>
        <w:t xml:space="preserve">Контингент </w:t>
      </w:r>
      <w:proofErr w:type="gramStart"/>
      <w:r w:rsidRPr="000338A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338A3">
        <w:rPr>
          <w:rFonts w:ascii="Times New Roman" w:hAnsi="Times New Roman" w:cs="Times New Roman"/>
          <w:i/>
          <w:sz w:val="24"/>
          <w:szCs w:val="24"/>
        </w:rPr>
        <w:t xml:space="preserve"> образовательного учреждения (за последние 3 года).</w:t>
      </w:r>
    </w:p>
    <w:p w:rsidR="00D94AAB" w:rsidRPr="000338A3" w:rsidRDefault="00D94AAB" w:rsidP="006252AE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2301"/>
        <w:gridCol w:w="2302"/>
        <w:gridCol w:w="2761"/>
      </w:tblGrid>
      <w:tr w:rsidR="00D94AAB" w:rsidRPr="000338A3" w:rsidTr="003914D6">
        <w:tc>
          <w:tcPr>
            <w:tcW w:w="2383" w:type="dxa"/>
            <w:vMerge w:val="restart"/>
          </w:tcPr>
          <w:p w:rsidR="00D94AAB" w:rsidRPr="000338A3" w:rsidRDefault="00D94AAB" w:rsidP="006252AE">
            <w:pPr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   Классы</w:t>
            </w:r>
          </w:p>
        </w:tc>
        <w:tc>
          <w:tcPr>
            <w:tcW w:w="7364" w:type="dxa"/>
            <w:gridSpan w:val="3"/>
          </w:tcPr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D94AAB" w:rsidRPr="000338A3" w:rsidTr="003914D6">
        <w:tc>
          <w:tcPr>
            <w:tcW w:w="2383" w:type="dxa"/>
            <w:vMerge/>
          </w:tcPr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D94AAB" w:rsidRPr="000338A3" w:rsidRDefault="00353E36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D94AAB" w:rsidRPr="000338A3" w:rsidRDefault="00353E36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– 2016</w:t>
            </w:r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1" w:type="dxa"/>
          </w:tcPr>
          <w:p w:rsidR="00D94AAB" w:rsidRPr="000338A3" w:rsidRDefault="00353E36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D94AAB" w:rsidRPr="00033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AAB" w:rsidRPr="000338A3" w:rsidTr="003914D6">
        <w:tc>
          <w:tcPr>
            <w:tcW w:w="2383" w:type="dxa"/>
          </w:tcPr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01" w:type="dxa"/>
          </w:tcPr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060E2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02" w:type="dxa"/>
          </w:tcPr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060E2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060E2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AAB" w:rsidRPr="000338A3" w:rsidTr="003914D6">
        <w:tc>
          <w:tcPr>
            <w:tcW w:w="2383" w:type="dxa"/>
          </w:tcPr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01" w:type="dxa"/>
          </w:tcPr>
          <w:p w:rsidR="00D94AAB" w:rsidRPr="000338A3" w:rsidRDefault="00060E2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02" w:type="dxa"/>
          </w:tcPr>
          <w:p w:rsidR="00D94AAB" w:rsidRPr="000338A3" w:rsidRDefault="00060E2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61" w:type="dxa"/>
          </w:tcPr>
          <w:p w:rsidR="00D94AAB" w:rsidRPr="000338A3" w:rsidRDefault="00060E2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94AAB" w:rsidRPr="000338A3" w:rsidTr="003914D6">
        <w:tc>
          <w:tcPr>
            <w:tcW w:w="2383" w:type="dxa"/>
          </w:tcPr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01" w:type="dxa"/>
          </w:tcPr>
          <w:p w:rsidR="00D94AAB" w:rsidRPr="000338A3" w:rsidRDefault="00060E2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D94AAB" w:rsidRPr="000338A3" w:rsidRDefault="00060E2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1" w:type="dxa"/>
          </w:tcPr>
          <w:p w:rsidR="00D94AAB" w:rsidRPr="000338A3" w:rsidRDefault="00060E2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94AAB" w:rsidRPr="000338A3" w:rsidTr="003914D6">
        <w:tc>
          <w:tcPr>
            <w:tcW w:w="2383" w:type="dxa"/>
          </w:tcPr>
          <w:p w:rsidR="00D94AAB" w:rsidRPr="000338A3" w:rsidRDefault="00D94AAB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наполняемость </w:t>
            </w:r>
            <w:r w:rsidRPr="000338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2301" w:type="dxa"/>
          </w:tcPr>
          <w:p w:rsidR="00D94AAB" w:rsidRPr="000338A3" w:rsidRDefault="00245885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7,8</w:t>
            </w:r>
          </w:p>
        </w:tc>
        <w:tc>
          <w:tcPr>
            <w:tcW w:w="2302" w:type="dxa"/>
          </w:tcPr>
          <w:p w:rsidR="00D94AAB" w:rsidRPr="000338A3" w:rsidRDefault="00353E36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1" w:type="dxa"/>
          </w:tcPr>
          <w:p w:rsidR="00D94AAB" w:rsidRPr="000338A3" w:rsidRDefault="00353E36" w:rsidP="006252AE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</w:tr>
    </w:tbl>
    <w:p w:rsidR="00D94AAB" w:rsidRPr="000338A3" w:rsidRDefault="00D94AAB" w:rsidP="006252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AAB" w:rsidRPr="000338A3" w:rsidRDefault="00D94AAB" w:rsidP="006252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338A3">
        <w:rPr>
          <w:rFonts w:ascii="Times New Roman" w:hAnsi="Times New Roman" w:cs="Times New Roman"/>
          <w:i/>
          <w:sz w:val="24"/>
          <w:szCs w:val="24"/>
        </w:rPr>
        <w:t xml:space="preserve">Контингент </w:t>
      </w:r>
      <w:proofErr w:type="gramStart"/>
      <w:r w:rsidRPr="000338A3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0338A3">
        <w:rPr>
          <w:rFonts w:ascii="Times New Roman" w:hAnsi="Times New Roman" w:cs="Times New Roman"/>
          <w:i/>
          <w:sz w:val="24"/>
          <w:szCs w:val="24"/>
        </w:rPr>
        <w:t>, осваивающих образовательные программы         (по ступеням образования).</w:t>
      </w:r>
    </w:p>
    <w:p w:rsidR="00D94AAB" w:rsidRPr="000338A3" w:rsidRDefault="00D94AAB" w:rsidP="006252A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992"/>
        <w:gridCol w:w="992"/>
        <w:gridCol w:w="921"/>
        <w:gridCol w:w="922"/>
        <w:gridCol w:w="850"/>
        <w:gridCol w:w="1134"/>
      </w:tblGrid>
      <w:tr w:rsidR="00D94AAB" w:rsidRPr="000338A3" w:rsidTr="003914D6">
        <w:trPr>
          <w:cantSplit/>
        </w:trPr>
        <w:tc>
          <w:tcPr>
            <w:tcW w:w="3936" w:type="dxa"/>
            <w:vMerge w:val="restart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Уровни учебных программ</w:t>
            </w:r>
          </w:p>
        </w:tc>
        <w:tc>
          <w:tcPr>
            <w:tcW w:w="5811" w:type="dxa"/>
            <w:gridSpan w:val="6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Ступени образования</w:t>
            </w:r>
          </w:p>
        </w:tc>
      </w:tr>
      <w:tr w:rsidR="00D94AAB" w:rsidRPr="000338A3" w:rsidTr="003914D6">
        <w:trPr>
          <w:cantSplit/>
        </w:trPr>
        <w:tc>
          <w:tcPr>
            <w:tcW w:w="3936" w:type="dxa"/>
            <w:vMerge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 ступень</w:t>
            </w:r>
          </w:p>
        </w:tc>
        <w:tc>
          <w:tcPr>
            <w:tcW w:w="1843" w:type="dxa"/>
            <w:gridSpan w:val="2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2 ступень</w:t>
            </w:r>
          </w:p>
        </w:tc>
        <w:tc>
          <w:tcPr>
            <w:tcW w:w="1984" w:type="dxa"/>
            <w:gridSpan w:val="2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 ступень</w:t>
            </w:r>
          </w:p>
        </w:tc>
      </w:tr>
      <w:tr w:rsidR="00D94AAB" w:rsidRPr="000338A3" w:rsidTr="003914D6">
        <w:trPr>
          <w:cantSplit/>
        </w:trPr>
        <w:tc>
          <w:tcPr>
            <w:tcW w:w="3936" w:type="dxa"/>
            <w:vMerge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2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% от общего числа классов ступени</w:t>
            </w:r>
          </w:p>
        </w:tc>
        <w:tc>
          <w:tcPr>
            <w:tcW w:w="921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22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 xml:space="preserve">% от </w:t>
            </w:r>
          </w:p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общего числа классов ступени</w:t>
            </w:r>
          </w:p>
        </w:tc>
        <w:tc>
          <w:tcPr>
            <w:tcW w:w="850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134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% от общего числа классов ступени</w:t>
            </w:r>
          </w:p>
        </w:tc>
      </w:tr>
      <w:tr w:rsidR="00D94AAB" w:rsidRPr="000338A3" w:rsidTr="003914D6">
        <w:trPr>
          <w:cantSplit/>
          <w:trHeight w:val="218"/>
        </w:trPr>
        <w:tc>
          <w:tcPr>
            <w:tcW w:w="3936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94AAB" w:rsidRPr="000338A3" w:rsidTr="003914D6">
        <w:trPr>
          <w:cantSplit/>
        </w:trPr>
        <w:tc>
          <w:tcPr>
            <w:tcW w:w="3936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1. Базовый уровень</w:t>
            </w:r>
          </w:p>
        </w:tc>
        <w:tc>
          <w:tcPr>
            <w:tcW w:w="992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21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D94AAB" w:rsidRPr="000338A3" w:rsidRDefault="00FB416D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4AAB" w:rsidRPr="000338A3" w:rsidRDefault="00D94AAB" w:rsidP="006252AE">
            <w:pPr>
              <w:ind w:right="-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609FB" w:rsidRPr="000338A3" w:rsidRDefault="004609FB" w:rsidP="006252A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Сменность занятий. Режим работы школы.</w:t>
      </w:r>
    </w:p>
    <w:p w:rsidR="004609FB" w:rsidRPr="000338A3" w:rsidRDefault="004609FB" w:rsidP="006252A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Занятия проводятся в </w:t>
      </w:r>
      <w:r w:rsidR="00060E2B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две  смены</w:t>
      </w:r>
      <w:r w:rsidR="00A44BF2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Школа ра</w:t>
      </w:r>
      <w:r w:rsidR="00060E2B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ботает в режиме 6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– дневной учебн</w:t>
      </w:r>
      <w:r w:rsidR="00060E2B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ой недели, для 1 класса 5 – </w:t>
      </w:r>
      <w:proofErr w:type="spellStart"/>
      <w:r w:rsidR="00060E2B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дневняя</w:t>
      </w:r>
      <w:proofErr w:type="spellEnd"/>
      <w:r w:rsidR="00060E2B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учебная неделя. Начало занятий в 8.0</w:t>
      </w:r>
      <w:r w:rsidR="00FB416D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продолжительность уроков для первого класса –</w:t>
      </w:r>
      <w:r w:rsidR="00060E2B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35 минут, для 2-11 классов – 45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минут. В расписании предусмотрено чередование сложных предметов с уроками эмоциональной и физической разгрузки, после первого  и четвертого уроков предусмотрены большие перемены (15 – 20 минут) для организации питания и оздоровительных мероприятий. Для учащихся 1-го класса организованы динамические паузы. Во второй половине дня – индивидуальные консультации для учащихся и родителей, факультативы, работа кружков, секций, общешкольные и внеклассные мероприятия, творческие дела классов.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1.4. Характеристика педагогического персонала:</w:t>
      </w:r>
    </w:p>
    <w:p w:rsidR="004609FB" w:rsidRPr="000338A3" w:rsidRDefault="004609FB" w:rsidP="00851CCD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 школе работает стабильный высокопрофессиональный коллектив, который обеспечивает качественное преподавание предметов, внедряет новое содержание образования и современные технологии обучения. Педагоги школы отличаются  высоким интеллектом,          внутренней культурой и профессионализмом. Они поддерживают психологический климат сотрудничества и взаимоуважения.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Общее число педагогических работников </w:t>
      </w:r>
      <w:r w:rsidR="00BC0ACA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состав</w:t>
      </w:r>
      <w:r w:rsidR="00060E2B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ляет 30</w:t>
      </w:r>
      <w:r w:rsidR="00BC0ACA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человек.</w:t>
      </w:r>
    </w:p>
    <w:p w:rsidR="00851CCD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Образовательный уровень педагогов: </w:t>
      </w:r>
      <w:r w:rsidR="00060E2B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высшее образование имеют – 19</w:t>
      </w:r>
      <w:r w:rsidR="00851CCD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педагогов.(95</w:t>
      </w:r>
      <w:r w:rsidR="00BC0ACA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%).</w:t>
      </w:r>
      <w:r w:rsidR="00216B0C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</w:p>
    <w:p w:rsidR="00BC0ACA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Кадровый состав по квалификационным категориям:</w:t>
      </w:r>
    </w:p>
    <w:tbl>
      <w:tblPr>
        <w:tblW w:w="10083" w:type="dxa"/>
        <w:tblCellSpacing w:w="0" w:type="dxa"/>
        <w:tblInd w:w="-58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64"/>
        <w:gridCol w:w="2256"/>
        <w:gridCol w:w="1476"/>
        <w:gridCol w:w="1675"/>
        <w:gridCol w:w="1302"/>
        <w:gridCol w:w="1180"/>
        <w:gridCol w:w="1630"/>
      </w:tblGrid>
      <w:tr w:rsidR="00BC0ACA" w:rsidRPr="000338A3" w:rsidTr="006703B2">
        <w:trPr>
          <w:tblCellSpacing w:w="0" w:type="dxa"/>
        </w:trPr>
        <w:tc>
          <w:tcPr>
            <w:tcW w:w="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 ОП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в ОУ</w:t>
            </w:r>
          </w:p>
        </w:tc>
        <w:tc>
          <w:tcPr>
            <w:tcW w:w="1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1-ая</w:t>
            </w:r>
          </w:p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6703B2" w:rsidP="00D94AA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</w:p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</w:p>
          <w:p w:rsidR="00BC0ACA" w:rsidRPr="000338A3" w:rsidRDefault="009329F6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</w:tr>
      <w:tr w:rsidR="00BC0ACA" w:rsidRPr="000338A3" w:rsidTr="006703B2">
        <w:trPr>
          <w:tblCellSpacing w:w="0" w:type="dxa"/>
        </w:trPr>
        <w:tc>
          <w:tcPr>
            <w:tcW w:w="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BC0ACA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C5323F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70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едработники</w:t>
            </w:r>
            <w:proofErr w:type="spellEnd"/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00081B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00081B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703B2" w:rsidRPr="000338A3" w:rsidRDefault="0000081B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6703B2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C0ACA" w:rsidRPr="000338A3" w:rsidRDefault="0000081B" w:rsidP="00D94AAB">
            <w:pPr>
              <w:spacing w:before="100" w:beforeAutospacing="1" w:after="1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851CCD" w:rsidRDefault="00851CCD" w:rsidP="00D94AAB">
      <w:pPr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</w:pPr>
    </w:p>
    <w:p w:rsidR="006703B2" w:rsidRPr="006703B2" w:rsidRDefault="006703B2" w:rsidP="006703B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  <w:t xml:space="preserve"> </w:t>
      </w:r>
      <w:r w:rsidRPr="0067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</w:t>
      </w:r>
      <w:r w:rsidR="00000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ция педагогических работников МКОУ «</w:t>
      </w:r>
      <w:proofErr w:type="spellStart"/>
      <w:r w:rsidR="00000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Калинская</w:t>
      </w:r>
      <w:proofErr w:type="spellEnd"/>
      <w:r w:rsidRPr="00670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6703B2" w:rsidRPr="006703B2" w:rsidRDefault="006703B2" w:rsidP="006703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Ind w:w="-526" w:type="dxa"/>
        <w:tblLook w:val="04A0"/>
      </w:tblPr>
      <w:tblGrid>
        <w:gridCol w:w="541"/>
        <w:gridCol w:w="1926"/>
        <w:gridCol w:w="2270"/>
        <w:gridCol w:w="1552"/>
        <w:gridCol w:w="1878"/>
        <w:gridCol w:w="1930"/>
      </w:tblGrid>
      <w:tr w:rsidR="009D4C73" w:rsidRPr="006703B2" w:rsidTr="006703B2">
        <w:tc>
          <w:tcPr>
            <w:tcW w:w="0" w:type="auto"/>
          </w:tcPr>
          <w:p w:rsidR="006703B2" w:rsidRPr="006703B2" w:rsidRDefault="006703B2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№</w:t>
            </w:r>
          </w:p>
          <w:p w:rsidR="006703B2" w:rsidRPr="006703B2" w:rsidRDefault="006703B2" w:rsidP="006703B2">
            <w:pPr>
              <w:jc w:val="center"/>
              <w:rPr>
                <w:sz w:val="24"/>
                <w:szCs w:val="24"/>
              </w:rPr>
            </w:pPr>
            <w:proofErr w:type="gramStart"/>
            <w:r w:rsidRPr="006703B2">
              <w:rPr>
                <w:sz w:val="24"/>
                <w:szCs w:val="24"/>
              </w:rPr>
              <w:t>п</w:t>
            </w:r>
            <w:proofErr w:type="gramEnd"/>
            <w:r w:rsidRPr="006703B2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6703B2" w:rsidRPr="006703B2" w:rsidRDefault="006703B2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 xml:space="preserve">ФИО </w:t>
            </w:r>
            <w:proofErr w:type="spellStart"/>
            <w:r w:rsidRPr="006703B2">
              <w:rPr>
                <w:sz w:val="24"/>
                <w:szCs w:val="24"/>
              </w:rPr>
              <w:t>педработника</w:t>
            </w:r>
            <w:proofErr w:type="spellEnd"/>
          </w:p>
        </w:tc>
        <w:tc>
          <w:tcPr>
            <w:tcW w:w="0" w:type="auto"/>
          </w:tcPr>
          <w:p w:rsidR="006703B2" w:rsidRPr="006703B2" w:rsidRDefault="006703B2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0" w:type="auto"/>
          </w:tcPr>
          <w:p w:rsidR="006703B2" w:rsidRPr="006703B2" w:rsidRDefault="006703B2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</w:tcPr>
          <w:p w:rsidR="006703B2" w:rsidRPr="006703B2" w:rsidRDefault="006703B2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Дата прохождения аттестации</w:t>
            </w:r>
          </w:p>
        </w:tc>
        <w:tc>
          <w:tcPr>
            <w:tcW w:w="0" w:type="auto"/>
          </w:tcPr>
          <w:p w:rsidR="006703B2" w:rsidRPr="006703B2" w:rsidRDefault="006703B2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Дата последующей аттестации</w:t>
            </w:r>
          </w:p>
        </w:tc>
      </w:tr>
      <w:tr w:rsidR="004C5361" w:rsidRPr="006703B2" w:rsidTr="006703B2">
        <w:trPr>
          <w:trHeight w:val="690"/>
        </w:trPr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Эмиргамзаев</w:t>
            </w:r>
            <w:proofErr w:type="spellEnd"/>
            <w:r>
              <w:rPr>
                <w:sz w:val="24"/>
                <w:szCs w:val="24"/>
              </w:rPr>
              <w:t xml:space="preserve"> К.Э.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Pr="006703B2" w:rsidRDefault="004C5361" w:rsidP="009D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6E15FA" w:rsidRPr="006703B2" w:rsidTr="006703B2">
        <w:trPr>
          <w:trHeight w:val="690"/>
        </w:trPr>
        <w:tc>
          <w:tcPr>
            <w:tcW w:w="0" w:type="auto"/>
          </w:tcPr>
          <w:p w:rsidR="006E15FA" w:rsidRPr="006703B2" w:rsidRDefault="006E15FA" w:rsidP="00231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E15FA" w:rsidRPr="006703B2" w:rsidRDefault="006E15FA" w:rsidP="00231C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Селимов</w:t>
            </w:r>
            <w:proofErr w:type="spellEnd"/>
            <w:r>
              <w:rPr>
                <w:sz w:val="24"/>
                <w:szCs w:val="24"/>
              </w:rPr>
              <w:t xml:space="preserve"> Ш.Д.</w:t>
            </w:r>
          </w:p>
        </w:tc>
        <w:tc>
          <w:tcPr>
            <w:tcW w:w="0" w:type="auto"/>
          </w:tcPr>
          <w:p w:rsidR="006E15FA" w:rsidRPr="006703B2" w:rsidRDefault="006E15FA" w:rsidP="00231C8B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Зам</w:t>
            </w:r>
            <w:proofErr w:type="gramStart"/>
            <w:r w:rsidRPr="006703B2">
              <w:rPr>
                <w:sz w:val="24"/>
                <w:szCs w:val="24"/>
              </w:rPr>
              <w:t>.д</w:t>
            </w:r>
            <w:proofErr w:type="gramEnd"/>
            <w:r w:rsidRPr="006703B2"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0" w:type="auto"/>
          </w:tcPr>
          <w:p w:rsidR="006E15FA" w:rsidRDefault="006E15FA" w:rsidP="00231C8B"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0" w:type="auto"/>
          </w:tcPr>
          <w:p w:rsidR="006E15FA" w:rsidRDefault="006E15FA" w:rsidP="00231C8B">
            <w:r w:rsidRPr="00D5790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E15FA" w:rsidRDefault="006E15FA" w:rsidP="00231C8B">
            <w:r w:rsidRPr="005461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6E15FA" w:rsidRPr="006703B2" w:rsidTr="006703B2">
        <w:trPr>
          <w:trHeight w:val="690"/>
        </w:trPr>
        <w:tc>
          <w:tcPr>
            <w:tcW w:w="0" w:type="auto"/>
          </w:tcPr>
          <w:p w:rsidR="006E15FA" w:rsidRPr="006703B2" w:rsidRDefault="006E15FA" w:rsidP="00231C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E15FA" w:rsidRPr="006703B2" w:rsidRDefault="006E15FA" w:rsidP="00231C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Галимов</w:t>
            </w:r>
            <w:proofErr w:type="spellEnd"/>
            <w:r>
              <w:rPr>
                <w:sz w:val="24"/>
                <w:szCs w:val="24"/>
              </w:rPr>
              <w:t xml:space="preserve"> Т.С.</w:t>
            </w:r>
          </w:p>
        </w:tc>
        <w:tc>
          <w:tcPr>
            <w:tcW w:w="0" w:type="auto"/>
          </w:tcPr>
          <w:p w:rsidR="006E15FA" w:rsidRPr="006703B2" w:rsidRDefault="006E15FA" w:rsidP="00231C8B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Зам</w:t>
            </w:r>
            <w:proofErr w:type="gramStart"/>
            <w:r w:rsidRPr="006703B2">
              <w:rPr>
                <w:sz w:val="24"/>
                <w:szCs w:val="24"/>
              </w:rPr>
              <w:t>.д</w:t>
            </w:r>
            <w:proofErr w:type="gramEnd"/>
            <w:r w:rsidRPr="006703B2"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0" w:type="auto"/>
          </w:tcPr>
          <w:p w:rsidR="006E15FA" w:rsidRDefault="006E15FA" w:rsidP="00231C8B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6E15FA" w:rsidRDefault="006E15FA" w:rsidP="00231C8B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6E15FA" w:rsidRDefault="006E15FA" w:rsidP="00231C8B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rPr>
          <w:trHeight w:val="690"/>
        </w:trPr>
        <w:tc>
          <w:tcPr>
            <w:tcW w:w="0" w:type="auto"/>
          </w:tcPr>
          <w:p w:rsidR="004C5361" w:rsidRPr="006703B2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Мустафаев</w:t>
            </w:r>
            <w:proofErr w:type="spellEnd"/>
            <w:r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703B2">
              <w:rPr>
                <w:sz w:val="24"/>
                <w:szCs w:val="24"/>
              </w:rPr>
              <w:t xml:space="preserve">читель </w:t>
            </w:r>
            <w:proofErr w:type="gramStart"/>
            <w:r w:rsidRPr="006703B2">
              <w:rPr>
                <w:sz w:val="24"/>
                <w:szCs w:val="24"/>
              </w:rPr>
              <w:t>ИЗО</w:t>
            </w:r>
            <w:proofErr w:type="gramEnd"/>
            <w:r w:rsidRPr="006703B2">
              <w:rPr>
                <w:sz w:val="24"/>
                <w:szCs w:val="24"/>
              </w:rPr>
              <w:t>, труда и черчения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C5361" w:rsidRPr="006703B2" w:rsidRDefault="004C5361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Эмиргамзаева</w:t>
            </w:r>
            <w:proofErr w:type="spellEnd"/>
            <w:r>
              <w:rPr>
                <w:sz w:val="24"/>
                <w:szCs w:val="24"/>
              </w:rPr>
              <w:t xml:space="preserve"> Х.Д.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C5361" w:rsidRPr="006703B2" w:rsidRDefault="004C5361" w:rsidP="009D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Керимова Д.М.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C5361" w:rsidRDefault="004C5361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Рамазанова</w:t>
            </w:r>
            <w:proofErr w:type="spellEnd"/>
            <w:r>
              <w:rPr>
                <w:sz w:val="24"/>
                <w:szCs w:val="24"/>
              </w:rPr>
              <w:t xml:space="preserve"> Х.И.</w:t>
            </w:r>
          </w:p>
        </w:tc>
        <w:tc>
          <w:tcPr>
            <w:tcW w:w="0" w:type="auto"/>
          </w:tcPr>
          <w:p w:rsidR="004C5361" w:rsidRPr="006703B2" w:rsidRDefault="004C5361" w:rsidP="00231C8B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</w:tcPr>
          <w:p w:rsidR="004C5361" w:rsidRDefault="004C5361" w:rsidP="00231C8B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 w:rsidP="00231C8B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 w:rsidP="00231C8B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C5361" w:rsidRDefault="004C5361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Мустафаева</w:t>
            </w:r>
            <w:proofErr w:type="spellEnd"/>
            <w:r>
              <w:rPr>
                <w:sz w:val="24"/>
                <w:szCs w:val="24"/>
              </w:rPr>
              <w:t xml:space="preserve"> Г.Д.</w:t>
            </w:r>
          </w:p>
        </w:tc>
        <w:tc>
          <w:tcPr>
            <w:tcW w:w="0" w:type="auto"/>
          </w:tcPr>
          <w:p w:rsidR="004C5361" w:rsidRPr="006703B2" w:rsidRDefault="004C5361" w:rsidP="00231C8B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0" w:type="auto"/>
          </w:tcPr>
          <w:p w:rsidR="004C5361" w:rsidRDefault="006E15FA" w:rsidP="00231C8B"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0" w:type="auto"/>
          </w:tcPr>
          <w:p w:rsidR="004C5361" w:rsidRDefault="004C5361" w:rsidP="00231C8B">
            <w:r w:rsidRPr="00D57904">
              <w:rPr>
                <w:sz w:val="24"/>
                <w:szCs w:val="24"/>
              </w:rPr>
              <w:t>201</w:t>
            </w:r>
            <w:r w:rsidR="006E15F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C5361" w:rsidRDefault="004C5361" w:rsidP="00231C8B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C5361" w:rsidRDefault="004C5361" w:rsidP="009D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Д.А.</w:t>
            </w:r>
          </w:p>
          <w:p w:rsidR="004C5361" w:rsidRPr="006703B2" w:rsidRDefault="004C5361" w:rsidP="009D4C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Воспитатель в ГПД</w:t>
            </w:r>
          </w:p>
        </w:tc>
        <w:tc>
          <w:tcPr>
            <w:tcW w:w="0" w:type="auto"/>
          </w:tcPr>
          <w:p w:rsidR="004C5361" w:rsidRDefault="006E15FA"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</w:t>
            </w:r>
            <w:r w:rsidR="006E15FA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</w:t>
            </w:r>
            <w:r w:rsidR="006E15FA">
              <w:rPr>
                <w:sz w:val="24"/>
                <w:szCs w:val="24"/>
              </w:rPr>
              <w:t>19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C5361" w:rsidRDefault="004C5361" w:rsidP="009D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П.Ш.</w:t>
            </w:r>
          </w:p>
          <w:p w:rsidR="004C5361" w:rsidRPr="006703B2" w:rsidRDefault="004C5361" w:rsidP="009D4C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5361" w:rsidRPr="006703B2" w:rsidRDefault="004C5361" w:rsidP="00ED63DD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Воспитатель в ГПД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6E15FA" w:rsidRPr="006703B2" w:rsidTr="006703B2">
        <w:tc>
          <w:tcPr>
            <w:tcW w:w="0" w:type="auto"/>
          </w:tcPr>
          <w:p w:rsidR="006E15FA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6E15FA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Шахновазова</w:t>
            </w:r>
            <w:proofErr w:type="spellEnd"/>
            <w:r>
              <w:rPr>
                <w:sz w:val="24"/>
                <w:szCs w:val="24"/>
              </w:rPr>
              <w:t xml:space="preserve"> Э.А.</w:t>
            </w:r>
          </w:p>
        </w:tc>
        <w:tc>
          <w:tcPr>
            <w:tcW w:w="0" w:type="auto"/>
          </w:tcPr>
          <w:p w:rsidR="006E15FA" w:rsidRPr="006703B2" w:rsidRDefault="006E15FA" w:rsidP="00231C8B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Воспитатель в ГПД</w:t>
            </w:r>
          </w:p>
        </w:tc>
        <w:tc>
          <w:tcPr>
            <w:tcW w:w="0" w:type="auto"/>
          </w:tcPr>
          <w:p w:rsidR="006E15FA" w:rsidRDefault="006E15FA" w:rsidP="00231C8B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6E15FA" w:rsidRDefault="006E15FA" w:rsidP="00231C8B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6E15FA" w:rsidRDefault="006E15FA" w:rsidP="00231C8B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C5361" w:rsidRDefault="004C5361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Селимова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4C5361" w:rsidRPr="006703B2" w:rsidRDefault="004C5361" w:rsidP="009D4C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5361" w:rsidRPr="006703B2" w:rsidRDefault="004C5361" w:rsidP="00ED63DD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Воспитатель в ГПД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15F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C5361" w:rsidRDefault="004C5361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</w:t>
            </w:r>
            <w:proofErr w:type="spellEnd"/>
            <w:r>
              <w:rPr>
                <w:sz w:val="24"/>
                <w:szCs w:val="24"/>
              </w:rPr>
              <w:t xml:space="preserve"> Э.М.</w:t>
            </w:r>
          </w:p>
          <w:p w:rsidR="004C5361" w:rsidRPr="006703B2" w:rsidRDefault="004C5361" w:rsidP="009D4C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5361" w:rsidRPr="006703B2" w:rsidRDefault="004C5361" w:rsidP="00ED63DD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Воспитатель в ГПД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5F8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C5361" w:rsidRPr="006703B2" w:rsidRDefault="004C5361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Селимов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информатики</w:t>
            </w:r>
            <w:r>
              <w:rPr>
                <w:sz w:val="24"/>
                <w:szCs w:val="24"/>
              </w:rPr>
              <w:t xml:space="preserve"> и математики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5F8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C5361" w:rsidRPr="008E5425" w:rsidRDefault="006E15FA" w:rsidP="009D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Керимова И.Н.</w:t>
            </w:r>
          </w:p>
        </w:tc>
        <w:tc>
          <w:tcPr>
            <w:tcW w:w="0" w:type="auto"/>
          </w:tcPr>
          <w:p w:rsidR="004C5361" w:rsidRPr="008E5425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5F8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C5361" w:rsidRPr="006703B2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Эмиргамзаева</w:t>
            </w:r>
            <w:proofErr w:type="spellEnd"/>
            <w:r>
              <w:rPr>
                <w:sz w:val="24"/>
                <w:szCs w:val="24"/>
              </w:rPr>
              <w:t xml:space="preserve"> У.Р.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Pr="006703B2">
              <w:rPr>
                <w:sz w:val="24"/>
                <w:szCs w:val="24"/>
              </w:rPr>
              <w:t xml:space="preserve"> биологии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5F8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C5361" w:rsidRPr="006703B2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Р.М.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географии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45F8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C5361" w:rsidRPr="006703B2" w:rsidRDefault="006E15FA" w:rsidP="009D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А.Р.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745F8E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C5361" w:rsidRPr="006703B2" w:rsidRDefault="004C5361" w:rsidP="009D4C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5361" w:rsidRDefault="004C5361"/>
        </w:tc>
        <w:tc>
          <w:tcPr>
            <w:tcW w:w="0" w:type="auto"/>
          </w:tcPr>
          <w:p w:rsidR="004C5361" w:rsidRDefault="004C5361"/>
        </w:tc>
        <w:tc>
          <w:tcPr>
            <w:tcW w:w="0" w:type="auto"/>
          </w:tcPr>
          <w:p w:rsidR="004C5361" w:rsidRDefault="004C5361"/>
        </w:tc>
      </w:tr>
      <w:tr w:rsidR="006E15FA" w:rsidRPr="006703B2" w:rsidTr="006703B2">
        <w:tc>
          <w:tcPr>
            <w:tcW w:w="0" w:type="auto"/>
          </w:tcPr>
          <w:p w:rsidR="006E15FA" w:rsidRPr="006703B2" w:rsidRDefault="00745F8E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E15FA" w:rsidRPr="006703B2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Нурмагомедов</w:t>
            </w:r>
            <w:proofErr w:type="spellEnd"/>
            <w:r>
              <w:rPr>
                <w:sz w:val="24"/>
                <w:szCs w:val="24"/>
              </w:rPr>
              <w:t xml:space="preserve"> Т.Д.</w:t>
            </w:r>
          </w:p>
        </w:tc>
        <w:tc>
          <w:tcPr>
            <w:tcW w:w="0" w:type="auto"/>
          </w:tcPr>
          <w:p w:rsidR="006E15FA" w:rsidRPr="006703B2" w:rsidRDefault="006E15FA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0" w:type="auto"/>
          </w:tcPr>
          <w:p w:rsidR="006E15FA" w:rsidRDefault="006E15FA" w:rsidP="00231C8B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6E15FA" w:rsidRDefault="006E15FA" w:rsidP="00231C8B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6E15FA" w:rsidRDefault="006E15FA" w:rsidP="00231C8B">
            <w:r w:rsidRPr="0054613D">
              <w:rPr>
                <w:sz w:val="24"/>
                <w:szCs w:val="24"/>
              </w:rPr>
              <w:t>2020</w:t>
            </w:r>
          </w:p>
        </w:tc>
      </w:tr>
      <w:tr w:rsidR="006E15FA" w:rsidRPr="006703B2" w:rsidTr="006703B2">
        <w:tc>
          <w:tcPr>
            <w:tcW w:w="0" w:type="auto"/>
          </w:tcPr>
          <w:p w:rsidR="006E15FA" w:rsidRPr="006703B2" w:rsidRDefault="00745F8E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E15FA" w:rsidRPr="006703B2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Эмиргамзаев</w:t>
            </w:r>
            <w:proofErr w:type="spellEnd"/>
            <w:r>
              <w:rPr>
                <w:sz w:val="24"/>
                <w:szCs w:val="24"/>
              </w:rPr>
              <w:t xml:space="preserve"> Ш.Э.</w:t>
            </w:r>
          </w:p>
        </w:tc>
        <w:tc>
          <w:tcPr>
            <w:tcW w:w="0" w:type="auto"/>
          </w:tcPr>
          <w:p w:rsidR="006E15FA" w:rsidRPr="006703B2" w:rsidRDefault="006E15FA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истории</w:t>
            </w:r>
            <w:r>
              <w:rPr>
                <w:sz w:val="24"/>
                <w:szCs w:val="24"/>
              </w:rPr>
              <w:t xml:space="preserve"> и обществознания</w:t>
            </w:r>
          </w:p>
        </w:tc>
        <w:tc>
          <w:tcPr>
            <w:tcW w:w="0" w:type="auto"/>
          </w:tcPr>
          <w:p w:rsidR="006E15FA" w:rsidRDefault="006E15FA" w:rsidP="00231C8B">
            <w:proofErr w:type="spellStart"/>
            <w:r>
              <w:rPr>
                <w:sz w:val="24"/>
                <w:szCs w:val="24"/>
              </w:rPr>
              <w:t>высщая</w:t>
            </w:r>
            <w:proofErr w:type="spellEnd"/>
          </w:p>
        </w:tc>
        <w:tc>
          <w:tcPr>
            <w:tcW w:w="0" w:type="auto"/>
          </w:tcPr>
          <w:p w:rsidR="006E15FA" w:rsidRDefault="006E15FA" w:rsidP="00231C8B">
            <w:r w:rsidRPr="00D57904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E15FA" w:rsidRDefault="006E15FA" w:rsidP="00231C8B">
            <w:r w:rsidRPr="0054613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19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745F8E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C5361" w:rsidRPr="006703B2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Эмиргамзаева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истории</w:t>
            </w:r>
            <w:r>
              <w:rPr>
                <w:sz w:val="24"/>
                <w:szCs w:val="24"/>
              </w:rPr>
              <w:t xml:space="preserve"> и обществознания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5F8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C5361" w:rsidRDefault="006E15FA" w:rsidP="009D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Г.Д.</w:t>
            </w:r>
          </w:p>
          <w:p w:rsidR="004C5361" w:rsidRDefault="004C5361" w:rsidP="009D4C73">
            <w:pPr>
              <w:rPr>
                <w:sz w:val="24"/>
                <w:szCs w:val="24"/>
              </w:rPr>
            </w:pPr>
          </w:p>
          <w:p w:rsidR="004C5361" w:rsidRPr="006703B2" w:rsidRDefault="004C5361" w:rsidP="009D4C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5F8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C5361" w:rsidRPr="006703B2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Джамалова</w:t>
            </w:r>
            <w:proofErr w:type="spellEnd"/>
            <w:r>
              <w:rPr>
                <w:sz w:val="24"/>
                <w:szCs w:val="24"/>
              </w:rPr>
              <w:t xml:space="preserve"> А.А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5F8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C5361" w:rsidRPr="006703B2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Р.Р.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5F8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C5361" w:rsidRPr="006703B2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Эмиргамзаев</w:t>
            </w:r>
            <w:proofErr w:type="spellEnd"/>
            <w:r>
              <w:rPr>
                <w:sz w:val="24"/>
                <w:szCs w:val="24"/>
              </w:rPr>
              <w:t xml:space="preserve"> К.Э.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6E15FA">
              <w:rPr>
                <w:sz w:val="24"/>
                <w:szCs w:val="24"/>
              </w:rPr>
              <w:t>химии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5F8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C5361" w:rsidRPr="006703B2" w:rsidRDefault="006E15FA" w:rsidP="009D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Бабаева Г</w:t>
            </w:r>
            <w:proofErr w:type="gramStart"/>
            <w:r>
              <w:rPr>
                <w:sz w:val="24"/>
                <w:szCs w:val="24"/>
              </w:rPr>
              <w:t>,А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5F8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C5361" w:rsidRDefault="006E15FA" w:rsidP="009D4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Меджидов Н.Ю.</w:t>
            </w:r>
          </w:p>
          <w:p w:rsidR="004C5361" w:rsidRPr="006703B2" w:rsidRDefault="004C5361" w:rsidP="009D4C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5361" w:rsidRPr="006703B2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Default="00745F8E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C5361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Нурмагомедова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  <w:p w:rsidR="004C5361" w:rsidRPr="006703B2" w:rsidRDefault="004C5361" w:rsidP="009D4C7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C5361" w:rsidRDefault="004C5361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родного языка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  <w:tr w:rsidR="004C5361" w:rsidRPr="006703B2" w:rsidTr="006703B2">
        <w:tc>
          <w:tcPr>
            <w:tcW w:w="0" w:type="auto"/>
          </w:tcPr>
          <w:p w:rsidR="004C5361" w:rsidRDefault="00745F8E" w:rsidP="00670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C5361" w:rsidRDefault="004C5361" w:rsidP="009D4C73">
            <w:pPr>
              <w:rPr>
                <w:sz w:val="24"/>
                <w:szCs w:val="24"/>
              </w:rPr>
            </w:pPr>
          </w:p>
          <w:p w:rsidR="004C5361" w:rsidRPr="006703B2" w:rsidRDefault="006E15FA" w:rsidP="009D4C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Селимова</w:t>
            </w:r>
            <w:proofErr w:type="spellEnd"/>
            <w:r>
              <w:rPr>
                <w:sz w:val="24"/>
                <w:szCs w:val="24"/>
              </w:rPr>
              <w:t xml:space="preserve"> А.Ю.</w:t>
            </w:r>
          </w:p>
        </w:tc>
        <w:tc>
          <w:tcPr>
            <w:tcW w:w="0" w:type="auto"/>
          </w:tcPr>
          <w:p w:rsidR="004C5361" w:rsidRDefault="004C5361" w:rsidP="006703B2">
            <w:pPr>
              <w:jc w:val="center"/>
              <w:rPr>
                <w:sz w:val="24"/>
                <w:szCs w:val="24"/>
              </w:rPr>
            </w:pPr>
            <w:r w:rsidRPr="006703B2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0" w:type="auto"/>
          </w:tcPr>
          <w:p w:rsidR="004C5361" w:rsidRDefault="004C5361">
            <w:r w:rsidRPr="00AC4DB3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0" w:type="auto"/>
          </w:tcPr>
          <w:p w:rsidR="004C5361" w:rsidRDefault="004C5361">
            <w:r w:rsidRPr="00D57904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</w:tcPr>
          <w:p w:rsidR="004C5361" w:rsidRDefault="004C5361">
            <w:r w:rsidRPr="0054613D">
              <w:rPr>
                <w:sz w:val="24"/>
                <w:szCs w:val="24"/>
              </w:rPr>
              <w:t>2020</w:t>
            </w:r>
          </w:p>
        </w:tc>
      </w:tr>
    </w:tbl>
    <w:p w:rsidR="004609FB" w:rsidRPr="000338A3" w:rsidRDefault="004609FB" w:rsidP="007E19A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Анализ динамики профессионального уровня  педагогов за последние три года позволяет сделать вывод об изменении возрастного состава педагогического коллектива,</w:t>
      </w:r>
      <w:r w:rsidR="00D94AA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в школу пришли 2 молодых специалиста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609FB" w:rsidRPr="00282062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 о среднем возрасте коллектива: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0"/>
        <w:gridCol w:w="3135"/>
        <w:gridCol w:w="3135"/>
      </w:tblGrid>
      <w:tr w:rsidR="004609FB" w:rsidRPr="00282062" w:rsidTr="004609FB"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282062" w:rsidRDefault="007E19A2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– 2015</w:t>
            </w:r>
            <w:r w:rsidR="004609FB" w:rsidRPr="0028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282062" w:rsidRDefault="007E19A2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  <w:r w:rsidR="004609FB" w:rsidRPr="0028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282062" w:rsidRDefault="007E19A2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  <w:r w:rsidR="004609FB" w:rsidRPr="0028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282062" w:rsidTr="004609FB"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282062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лет</w:t>
            </w:r>
          </w:p>
        </w:tc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282062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 года</w:t>
            </w:r>
          </w:p>
        </w:tc>
        <w:tc>
          <w:tcPr>
            <w:tcW w:w="325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282062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года</w:t>
            </w:r>
          </w:p>
        </w:tc>
      </w:tr>
    </w:tbl>
    <w:p w:rsidR="004609FB" w:rsidRPr="009D4C7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4609FB" w:rsidRPr="000338A3" w:rsidRDefault="007E651E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</w:t>
      </w:r>
    </w:p>
    <w:p w:rsidR="004609FB" w:rsidRPr="00282062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Характеристика семей</w:t>
      </w:r>
    </w:p>
    <w:p w:rsidR="004609FB" w:rsidRPr="000338A3" w:rsidRDefault="000338A3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       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На сегодн</w:t>
      </w:r>
      <w:r w:rsidR="009D4C7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яшний день в школе обучается 52</w:t>
      </w:r>
      <w:r w:rsidR="0028206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ребёнка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</w:t>
      </w:r>
    </w:p>
    <w:p w:rsidR="00F60F54" w:rsidRPr="000338A3" w:rsidRDefault="004609FB" w:rsidP="007E651E">
      <w:pPr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 </w:t>
      </w:r>
      <w:r w:rsidR="00F60F54" w:rsidRPr="000338A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Социальный паспорт образовательного учреждения</w:t>
      </w:r>
      <w:r w:rsidR="00F60F54" w:rsidRPr="000338A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60F54" w:rsidRPr="000338A3" w:rsidRDefault="00F60F54" w:rsidP="007E651E">
      <w:pPr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         1</w:t>
      </w:r>
      <w:r w:rsidR="0000081B">
        <w:rPr>
          <w:rFonts w:ascii="Times New Roman" w:eastAsia="Calibri" w:hAnsi="Times New Roman" w:cs="Times New Roman"/>
          <w:sz w:val="24"/>
          <w:szCs w:val="24"/>
        </w:rPr>
        <w:t>. Всего обучающихся: 52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чело</w:t>
      </w:r>
      <w:r w:rsidR="0000081B">
        <w:rPr>
          <w:rFonts w:ascii="Times New Roman" w:eastAsia="Calibri" w:hAnsi="Times New Roman" w:cs="Times New Roman"/>
          <w:sz w:val="24"/>
          <w:szCs w:val="24"/>
        </w:rPr>
        <w:t>век</w:t>
      </w:r>
      <w:r w:rsidR="00745F8E">
        <w:rPr>
          <w:rFonts w:ascii="Times New Roman" w:eastAsia="Calibri" w:hAnsi="Times New Roman" w:cs="Times New Roman"/>
          <w:sz w:val="24"/>
          <w:szCs w:val="24"/>
        </w:rPr>
        <w:t xml:space="preserve">          2. Семьи полные:  (99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%)           </w:t>
      </w:r>
    </w:p>
    <w:p w:rsidR="00F60F54" w:rsidRPr="000338A3" w:rsidRDefault="00F60F54" w:rsidP="007E651E">
      <w:pPr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</w:t>
      </w:r>
      <w:r w:rsidR="00745F8E">
        <w:rPr>
          <w:rFonts w:ascii="Times New Roman" w:eastAsia="Calibri" w:hAnsi="Times New Roman" w:cs="Times New Roman"/>
          <w:sz w:val="24"/>
          <w:szCs w:val="24"/>
        </w:rPr>
        <w:t xml:space="preserve">     3. Семьи неполные:  (1</w:t>
      </w:r>
      <w:r w:rsidRPr="000338A3">
        <w:rPr>
          <w:rFonts w:ascii="Times New Roman" w:eastAsia="Calibri" w:hAnsi="Times New Roman" w:cs="Times New Roman"/>
          <w:sz w:val="24"/>
          <w:szCs w:val="24"/>
        </w:rPr>
        <w:t>%); 4. Многодетны</w:t>
      </w:r>
      <w:r w:rsidR="0000081B">
        <w:rPr>
          <w:rFonts w:ascii="Times New Roman" w:eastAsia="Calibri" w:hAnsi="Times New Roman" w:cs="Times New Roman"/>
          <w:sz w:val="24"/>
          <w:szCs w:val="24"/>
        </w:rPr>
        <w:t>е семьи: 8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(9,2%);</w:t>
      </w:r>
      <w:r w:rsidRPr="000338A3">
        <w:rPr>
          <w:rFonts w:ascii="Times New Roman" w:eastAsia="Calibri" w:hAnsi="Times New Roman" w:cs="Times New Roman"/>
          <w:sz w:val="24"/>
          <w:szCs w:val="24"/>
        </w:rPr>
        <w:br/>
        <w:t xml:space="preserve">           5. Оп</w:t>
      </w:r>
      <w:r w:rsidR="0000081B">
        <w:rPr>
          <w:rFonts w:ascii="Times New Roman" w:eastAsia="Calibri" w:hAnsi="Times New Roman" w:cs="Times New Roman"/>
          <w:sz w:val="24"/>
          <w:szCs w:val="24"/>
        </w:rPr>
        <w:t xml:space="preserve">екаемые, приёмные семьи – </w:t>
      </w:r>
      <w:r w:rsidR="00745F8E">
        <w:rPr>
          <w:rFonts w:ascii="Times New Roman" w:eastAsia="Calibri" w:hAnsi="Times New Roman" w:cs="Times New Roman"/>
          <w:sz w:val="24"/>
          <w:szCs w:val="24"/>
        </w:rPr>
        <w:t>0</w:t>
      </w:r>
      <w:r w:rsidR="0000081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338A3">
        <w:rPr>
          <w:rFonts w:ascii="Times New Roman" w:eastAsia="Calibri" w:hAnsi="Times New Roman" w:cs="Times New Roman"/>
          <w:sz w:val="24"/>
          <w:szCs w:val="24"/>
        </w:rPr>
        <w:t>%);           6. Семь</w:t>
      </w:r>
      <w:r w:rsidR="009D4C73">
        <w:rPr>
          <w:rFonts w:ascii="Times New Roman" w:eastAsia="Calibri" w:hAnsi="Times New Roman" w:cs="Times New Roman"/>
          <w:sz w:val="24"/>
          <w:szCs w:val="24"/>
        </w:rPr>
        <w:t>и с безработными родителями – 8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(18,8 %);</w:t>
      </w:r>
    </w:p>
    <w:p w:rsidR="00F60F54" w:rsidRPr="000338A3" w:rsidRDefault="00F60F54" w:rsidP="007E651E">
      <w:pPr>
        <w:pStyle w:val="a4"/>
        <w:spacing w:before="0" w:beforeAutospacing="0" w:after="0" w:afterAutospacing="0"/>
      </w:pPr>
      <w:r w:rsidRPr="000338A3">
        <w:t xml:space="preserve">    </w:t>
      </w:r>
      <w:r w:rsidR="009D4C73">
        <w:t xml:space="preserve">       7. Семьи группы риска –  (0</w:t>
      </w:r>
      <w:r w:rsidRPr="000338A3">
        <w:t>%); 8. Родители, де</w:t>
      </w:r>
      <w:r w:rsidR="009D4C73">
        <w:t>ла которых рассмотрены на КДН:  семья /</w:t>
      </w:r>
      <w:r w:rsidR="00282062">
        <w:t xml:space="preserve"> ребёнок</w:t>
      </w:r>
      <w:r w:rsidRPr="000338A3">
        <w:t>/</w:t>
      </w:r>
    </w:p>
    <w:p w:rsidR="00F60F54" w:rsidRPr="000338A3" w:rsidRDefault="00F60F54" w:rsidP="007E651E">
      <w:pPr>
        <w:pStyle w:val="a4"/>
        <w:spacing w:before="0" w:beforeAutospacing="0" w:after="0" w:afterAutospacing="0"/>
      </w:pPr>
      <w:r w:rsidRPr="000338A3">
        <w:t xml:space="preserve">             9. Дети, состоящи</w:t>
      </w:r>
      <w:r w:rsidR="00282062">
        <w:t xml:space="preserve">е на </w:t>
      </w:r>
      <w:proofErr w:type="spellStart"/>
      <w:r w:rsidR="00282062">
        <w:t>внутришкольном</w:t>
      </w:r>
      <w:proofErr w:type="spellEnd"/>
      <w:r w:rsidR="00282062">
        <w:t xml:space="preserve"> контроле – 1(2,4%)</w:t>
      </w:r>
      <w:r w:rsidRPr="000338A3">
        <w:t>. Дети, состоящие на учете в ПДН – 0(0%).</w:t>
      </w:r>
    </w:p>
    <w:p w:rsidR="004609FB" w:rsidRPr="000338A3" w:rsidRDefault="004609FB" w:rsidP="007E651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Участие родителей в совместной работе со школой по обучению и воспитанию детей</w:t>
      </w:r>
    </w:p>
    <w:p w:rsidR="004609FB" w:rsidRPr="000338A3" w:rsidRDefault="004609FB" w:rsidP="007E651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Согласно Уставу в школе действуют органы управления: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Управляющий с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овет учреждения (школы), общешкольная конференция, родительские собрания (общие, классные), органы ученического самоуправления. Родители принимают активное участие в жизни школы, участвуя в деятельности органов управления, в организации внеклассных мероприятий, Дней открытых дверей, экскурсий, конференций. Вопросы школьной жизни решаются совместно с родителями и Советом старшеклассников. На общих собраниях утверждаются основные направления развития школы, принимается Устав школы, правила внутреннего распорядка, избирается</w:t>
      </w:r>
      <w:r w:rsidR="000338A3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Управляющий  с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овет школы. Родители оказывают помощь в создании учебно – мате</w:t>
      </w:r>
      <w:r w:rsidR="00670CC5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риальной базы учреждения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1.6. Образовательный процесс</w:t>
      </w:r>
    </w:p>
    <w:p w:rsidR="004609FB" w:rsidRPr="000338A3" w:rsidRDefault="004609FB" w:rsidP="007E651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Главная цель образовательного процесса школы – повышение качества и доступности образования учащихся. В школе он построен на основе дифференциации, способствует максимальному раскрытию способностей учащихся и их профессиональному, жизненному самоопределению. Содержание образования определяет выбор педагогических технологий, подбор форм, приемов и воспитательных средств. Приоритетными в школе считаются технологии, которые обеспечивают личностное развитие ребенка за счет уменьшения доли репродуктивной деятельности в учебном процессе, снижения нагрузки и более эффективного использования учебного времени. Школа успешно решает проблему доступности качественного современного образования за счет высокого профессионализма педагогов, применения современных технологий, в том числе ИКТ, в образовательном процессе, а также за счет того, что учащиеся могут выбирать п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редметы для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изучения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на факультативных занятиях, учебных практиках,</w:t>
      </w:r>
      <w:r w:rsidR="00745F8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практикумах</w:t>
      </w:r>
      <w:proofErr w:type="gramStart"/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.</w:t>
      </w:r>
      <w:proofErr w:type="gramEnd"/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В школе нет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профилизации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в старшей школе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учащиеся  выбирают профиль </w:t>
      </w:r>
      <w:r w:rsidR="00745F8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на базе ресурсных центров</w:t>
      </w:r>
      <w:r w:rsidR="00773C6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учитывая дальнейшее обучение в ВУЗах,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Ссузах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Все это позволило добиться неплохих результатов в обучении.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Результаты образовательной деятельности </w:t>
      </w: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</w:t>
      </w:r>
      <w:proofErr w:type="gramEnd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последние</w:t>
      </w:r>
      <w:r w:rsidR="009A041A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3 года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3651"/>
        <w:gridCol w:w="1702"/>
        <w:gridCol w:w="2126"/>
        <w:gridCol w:w="1985"/>
      </w:tblGrid>
      <w:tr w:rsidR="001E4FA5" w:rsidRPr="000338A3" w:rsidTr="005A113D">
        <w:trPr>
          <w:trHeight w:val="255"/>
        </w:trPr>
        <w:tc>
          <w:tcPr>
            <w:tcW w:w="3651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702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2014-2015 у/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2015-2016 у/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2016-2017 у/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</w:tr>
      <w:tr w:rsidR="001E4FA5" w:rsidRPr="000338A3" w:rsidTr="005A113D">
        <w:trPr>
          <w:trHeight w:val="255"/>
        </w:trPr>
        <w:tc>
          <w:tcPr>
            <w:tcW w:w="3651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1E4FA5" w:rsidRPr="000338A3" w:rsidRDefault="009D4C73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1E4FA5" w:rsidRPr="000338A3" w:rsidRDefault="009D4C73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5" w:type="dxa"/>
            <w:shd w:val="clear" w:color="auto" w:fill="auto"/>
          </w:tcPr>
          <w:p w:rsidR="001E4FA5" w:rsidRPr="000338A3" w:rsidRDefault="009D4C73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1E4FA5" w:rsidRPr="000338A3" w:rsidTr="005A113D">
        <w:trPr>
          <w:trHeight w:val="255"/>
        </w:trPr>
        <w:tc>
          <w:tcPr>
            <w:tcW w:w="3651" w:type="dxa"/>
            <w:shd w:val="clear" w:color="auto" w:fill="auto"/>
          </w:tcPr>
          <w:p w:rsidR="001E4FA5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Количество отличников</w:t>
            </w:r>
          </w:p>
        </w:tc>
        <w:tc>
          <w:tcPr>
            <w:tcW w:w="1702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E4FA5" w:rsidRPr="000338A3" w:rsidTr="005A113D">
        <w:trPr>
          <w:trHeight w:val="255"/>
        </w:trPr>
        <w:tc>
          <w:tcPr>
            <w:tcW w:w="3651" w:type="dxa"/>
            <w:shd w:val="clear" w:color="auto" w:fill="auto"/>
          </w:tcPr>
          <w:p w:rsidR="001E4FA5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Количество хорошистов</w:t>
            </w:r>
          </w:p>
        </w:tc>
        <w:tc>
          <w:tcPr>
            <w:tcW w:w="1702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1E4FA5" w:rsidRPr="000338A3" w:rsidRDefault="005A113D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E4FA5" w:rsidRPr="000338A3" w:rsidTr="005A113D">
        <w:trPr>
          <w:trHeight w:val="255"/>
        </w:trPr>
        <w:tc>
          <w:tcPr>
            <w:tcW w:w="3651" w:type="dxa"/>
            <w:shd w:val="clear" w:color="auto" w:fill="auto"/>
          </w:tcPr>
          <w:p w:rsidR="001E4FA5" w:rsidRPr="000338A3" w:rsidRDefault="001E4FA5" w:rsidP="001E4FA5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Уровень  обученности(%)</w:t>
            </w:r>
          </w:p>
        </w:tc>
        <w:tc>
          <w:tcPr>
            <w:tcW w:w="1702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126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985" w:type="dxa"/>
            <w:shd w:val="clear" w:color="auto" w:fill="auto"/>
          </w:tcPr>
          <w:p w:rsidR="001E4FA5" w:rsidRPr="000338A3" w:rsidRDefault="005A113D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43%</w:t>
            </w:r>
          </w:p>
        </w:tc>
      </w:tr>
      <w:tr w:rsidR="001E4FA5" w:rsidRPr="000338A3" w:rsidTr="005A113D">
        <w:trPr>
          <w:trHeight w:val="255"/>
        </w:trPr>
        <w:tc>
          <w:tcPr>
            <w:tcW w:w="3651" w:type="dxa"/>
            <w:shd w:val="clear" w:color="auto" w:fill="auto"/>
          </w:tcPr>
          <w:p w:rsidR="001E4FA5" w:rsidRPr="000338A3" w:rsidRDefault="001E4FA5" w:rsidP="001E4FA5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 xml:space="preserve"> Качество(%)</w:t>
            </w:r>
          </w:p>
        </w:tc>
        <w:tc>
          <w:tcPr>
            <w:tcW w:w="1702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126" w:type="dxa"/>
            <w:shd w:val="clear" w:color="auto" w:fill="auto"/>
          </w:tcPr>
          <w:p w:rsidR="001E4FA5" w:rsidRPr="000338A3" w:rsidRDefault="001E4FA5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85" w:type="dxa"/>
            <w:shd w:val="clear" w:color="auto" w:fill="auto"/>
          </w:tcPr>
          <w:p w:rsidR="001E4FA5" w:rsidRPr="000338A3" w:rsidRDefault="005A113D" w:rsidP="000338A3">
            <w:pPr>
              <w:spacing w:line="360" w:lineRule="auto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  <w:t>99%</w:t>
            </w:r>
          </w:p>
        </w:tc>
      </w:tr>
    </w:tbl>
    <w:p w:rsidR="007040C0" w:rsidRPr="000338A3" w:rsidRDefault="007040C0" w:rsidP="007040C0">
      <w:pPr>
        <w:ind w:right="-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7.3Сведения о награждении выпускников по ступеням образования (за 3 года).</w:t>
      </w:r>
    </w:p>
    <w:tbl>
      <w:tblPr>
        <w:tblW w:w="9889" w:type="dxa"/>
        <w:tblLayout w:type="fixed"/>
        <w:tblLook w:val="0000"/>
      </w:tblPr>
      <w:tblGrid>
        <w:gridCol w:w="3083"/>
        <w:gridCol w:w="1134"/>
        <w:gridCol w:w="1135"/>
        <w:gridCol w:w="991"/>
        <w:gridCol w:w="1136"/>
        <w:gridCol w:w="1134"/>
        <w:gridCol w:w="1276"/>
      </w:tblGrid>
      <w:tr w:rsidR="007040C0" w:rsidRPr="000338A3" w:rsidTr="000338A3">
        <w:trPr>
          <w:cantSplit/>
          <w:trHeight w:val="735"/>
        </w:trPr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по ступеням образования</w:t>
            </w: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1C5C30" w:rsidP="000338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2014 – 2015</w:t>
            </w:r>
            <w:r w:rsidR="007040C0" w:rsidRPr="00033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1C5C30" w:rsidP="000338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2015</w:t>
            </w:r>
            <w:r w:rsidR="007040C0" w:rsidRPr="000338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2016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1C5C30" w:rsidP="000338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2016 – 2017</w:t>
            </w: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0C0" w:rsidRPr="000338A3" w:rsidRDefault="007040C0" w:rsidP="000338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выпускников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выпускников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выпускников</w:t>
            </w: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ступень (4 класс)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Награждены похвальным листом за отличные успехи в учении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DF31AA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DF31AA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DF31AA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DF31AA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DF31AA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DF31AA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 ступень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Получили аттестат </w:t>
            </w:r>
            <w:proofErr w:type="gramStart"/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особого</w:t>
            </w:r>
            <w:proofErr w:type="gramEnd"/>
          </w:p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образца</w:t>
            </w:r>
          </w:p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DF31AA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DF31AA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1C5C3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1C5C3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 ступень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40C0" w:rsidRPr="000338A3" w:rsidTr="000338A3">
        <w:trPr>
          <w:cantSplit/>
          <w:trHeight w:val="735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Получили аттестат </w:t>
            </w:r>
            <w:proofErr w:type="gramStart"/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>особого</w:t>
            </w:r>
            <w:proofErr w:type="gramEnd"/>
          </w:p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образца</w:t>
            </w:r>
          </w:p>
          <w:p w:rsidR="007040C0" w:rsidRPr="000338A3" w:rsidRDefault="007040C0" w:rsidP="000338A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C0" w:rsidRPr="000338A3" w:rsidRDefault="009D4C73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9D4C73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1C5C3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1C5C3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1C5C3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C0" w:rsidRPr="000338A3" w:rsidRDefault="001C5C30" w:rsidP="00033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040C0" w:rsidRPr="000338A3" w:rsidRDefault="007040C0" w:rsidP="007040C0">
      <w:pPr>
        <w:ind w:right="-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0F54" w:rsidRPr="000338A3" w:rsidRDefault="00F60F54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7040C0" w:rsidRPr="009D4C73" w:rsidRDefault="00F60F54" w:rsidP="009D4C73">
      <w:pPr>
        <w:pStyle w:val="aa"/>
        <w:spacing w:line="375" w:lineRule="atLeas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Подтверждением высокого качества образования является также 100</w:t>
      </w:r>
      <w:r w:rsidR="009D4829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% поступление выпускников в ВУЗы и </w:t>
      </w:r>
      <w:proofErr w:type="spellStart"/>
      <w:r w:rsidR="009D4829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ССУЗы</w:t>
      </w:r>
      <w:proofErr w:type="spellEnd"/>
      <w:r w:rsidR="007040C0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                </w:t>
      </w:r>
    </w:p>
    <w:p w:rsidR="00282062" w:rsidRDefault="00282062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1.7. Воспитательная работа</w:t>
      </w:r>
    </w:p>
    <w:p w:rsidR="008178FB" w:rsidRDefault="007040C0" w:rsidP="008178FB">
      <w:pPr>
        <w:spacing w:before="100" w:beforeAutospacing="1"/>
        <w:ind w:left="-709" w:firstLine="4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Мониторинг занятости  в кружках и спортивных секциях</w:t>
      </w:r>
      <w:r w:rsidR="008178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(за 3 года</w:t>
      </w:r>
      <w:r w:rsidRPr="000338A3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7040C0" w:rsidRPr="000338A3" w:rsidRDefault="008178FB" w:rsidP="008178FB">
      <w:pPr>
        <w:spacing w:before="100" w:beforeAutospacing="1"/>
        <w:ind w:left="-709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2014 — 2015</w:t>
      </w:r>
      <w:r w:rsidR="007040C0" w:rsidRPr="000338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040C0" w:rsidRPr="000338A3"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 w:rsidR="007040C0" w:rsidRPr="000338A3">
        <w:rPr>
          <w:rFonts w:ascii="Times New Roman" w:eastAsia="Calibri" w:hAnsi="Times New Roman" w:cs="Times New Roman"/>
          <w:sz w:val="24"/>
          <w:szCs w:val="24"/>
        </w:rPr>
        <w:t xml:space="preserve"> г. - 74,7%;</w:t>
      </w:r>
    </w:p>
    <w:p w:rsidR="008178FB" w:rsidRDefault="008178FB" w:rsidP="007040C0">
      <w:pPr>
        <w:spacing w:before="100" w:beforeAutospacing="1"/>
        <w:ind w:left="-709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2015</w:t>
      </w:r>
      <w:r w:rsidR="007040C0" w:rsidRPr="000338A3">
        <w:rPr>
          <w:rFonts w:ascii="Times New Roman" w:eastAsia="Calibri" w:hAnsi="Times New Roman" w:cs="Times New Roman"/>
          <w:sz w:val="24"/>
          <w:szCs w:val="24"/>
        </w:rPr>
        <w:t xml:space="preserve"> – 201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 – 90,3%;       </w:t>
      </w:r>
    </w:p>
    <w:p w:rsidR="007040C0" w:rsidRPr="000338A3" w:rsidRDefault="008178FB" w:rsidP="007040C0">
      <w:pPr>
        <w:spacing w:before="100" w:beforeAutospacing="1"/>
        <w:ind w:left="-709" w:firstLine="42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2016-2017</w:t>
      </w:r>
      <w:r w:rsidR="007040C0" w:rsidRPr="000338A3">
        <w:rPr>
          <w:rFonts w:ascii="Times New Roman" w:eastAsia="Calibri" w:hAnsi="Times New Roman" w:cs="Times New Roman"/>
          <w:sz w:val="24"/>
          <w:szCs w:val="24"/>
        </w:rPr>
        <w:t>г.– 95%</w:t>
      </w:r>
    </w:p>
    <w:tbl>
      <w:tblPr>
        <w:tblpPr w:leftFromText="180" w:rightFromText="180" w:vertAnchor="text" w:horzAnchor="margin" w:tblpXSpec="center" w:tblpY="80"/>
        <w:tblW w:w="102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1"/>
        <w:gridCol w:w="2038"/>
        <w:gridCol w:w="2126"/>
        <w:gridCol w:w="2268"/>
        <w:gridCol w:w="2268"/>
      </w:tblGrid>
      <w:tr w:rsidR="00670CC5" w:rsidRPr="000338A3" w:rsidTr="00670CC5">
        <w:trPr>
          <w:trHeight w:val="949"/>
        </w:trPr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70CC5" w:rsidRPr="000338A3" w:rsidRDefault="00670CC5" w:rsidP="00670CC5">
            <w:pPr>
              <w:suppressLineNumbers/>
              <w:spacing w:after="120"/>
              <w:jc w:val="center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70CC5" w:rsidRPr="000338A3" w:rsidRDefault="00670CC5" w:rsidP="00670CC5">
            <w:pPr>
              <w:suppressLineNumbers/>
              <w:spacing w:after="120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70CC5" w:rsidRPr="000338A3" w:rsidRDefault="00670CC5" w:rsidP="00670CC5">
            <w:pPr>
              <w:suppressLineNumbers/>
              <w:spacing w:after="120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70CC5" w:rsidRPr="000338A3" w:rsidRDefault="00670CC5" w:rsidP="00670CC5">
            <w:pPr>
              <w:suppressLineNumbers/>
              <w:spacing w:after="120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CC5" w:rsidRPr="000338A3" w:rsidRDefault="00670CC5" w:rsidP="00670CC5">
            <w:pPr>
              <w:suppressLineNumbers/>
              <w:spacing w:after="120"/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70CC5" w:rsidRPr="000338A3" w:rsidTr="00670CC5">
        <w:trPr>
          <w:trHeight w:val="949"/>
        </w:trPr>
        <w:tc>
          <w:tcPr>
            <w:tcW w:w="1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70CC5" w:rsidRPr="000338A3" w:rsidRDefault="00745F8E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2016</w:t>
            </w:r>
            <w:r w:rsidR="008178FB">
              <w:rPr>
                <w:rFonts w:ascii="Times New Roman" w:eastAsia="Nimbus Sans L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70CC5" w:rsidRPr="000338A3" w:rsidRDefault="0000081B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670CC5" w:rsidRPr="000338A3" w:rsidRDefault="0000081B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670CC5" w:rsidRPr="000338A3" w:rsidRDefault="0000081B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70CC5" w:rsidRPr="000338A3" w:rsidRDefault="0000081B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670CC5" w:rsidRPr="000338A3" w:rsidRDefault="00670CC5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670CC5" w:rsidRPr="000338A3" w:rsidRDefault="0000081B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70CC5" w:rsidRPr="000338A3" w:rsidRDefault="00670CC5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670CC5" w:rsidRPr="000338A3" w:rsidRDefault="00670CC5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2 место-</w:t>
            </w:r>
          </w:p>
          <w:p w:rsidR="00670CC5" w:rsidRPr="000338A3" w:rsidRDefault="00670CC5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70CC5" w:rsidRPr="000338A3" w:rsidRDefault="0000081B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>
              <w:rPr>
                <w:rFonts w:ascii="Times New Roman" w:eastAsia="Nimbus Sans L" w:hAnsi="Times New Roman" w:cs="Times New Roman"/>
                <w:sz w:val="24"/>
                <w:szCs w:val="24"/>
              </w:rPr>
              <w:t>1 место-</w:t>
            </w:r>
          </w:p>
          <w:p w:rsidR="00670CC5" w:rsidRPr="000338A3" w:rsidRDefault="00670CC5" w:rsidP="008178FB">
            <w:pPr>
              <w:suppressLineNumbers/>
              <w:spacing w:after="120"/>
              <w:jc w:val="both"/>
              <w:rPr>
                <w:rFonts w:ascii="Times New Roman" w:eastAsia="Nimbus Sans L" w:hAnsi="Times New Roman" w:cs="Times New Roman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 xml:space="preserve">2 </w:t>
            </w:r>
            <w:r w:rsidR="0000081B">
              <w:rPr>
                <w:rFonts w:ascii="Times New Roman" w:eastAsia="Nimbus Sans L" w:hAnsi="Times New Roman" w:cs="Times New Roman"/>
                <w:sz w:val="24"/>
                <w:szCs w:val="24"/>
              </w:rPr>
              <w:t>место-</w:t>
            </w:r>
          </w:p>
          <w:p w:rsidR="00670CC5" w:rsidRPr="000338A3" w:rsidRDefault="00670CC5" w:rsidP="008178FB">
            <w:pPr>
              <w:suppressLineNumbers/>
              <w:spacing w:after="120"/>
              <w:jc w:val="both"/>
              <w:rPr>
                <w:rFonts w:ascii="Times New Roman" w:eastAsia="Times New Roman CYR" w:hAnsi="Times New Roman" w:cs="Times New Roman"/>
                <w:color w:val="000000"/>
                <w:sz w:val="24"/>
                <w:szCs w:val="24"/>
              </w:rPr>
            </w:pPr>
            <w:r w:rsidRPr="000338A3">
              <w:rPr>
                <w:rFonts w:ascii="Times New Roman" w:eastAsia="Nimbus Sans L" w:hAnsi="Times New Roman" w:cs="Times New Roman"/>
                <w:sz w:val="24"/>
                <w:szCs w:val="24"/>
              </w:rPr>
              <w:t>3 место-</w:t>
            </w:r>
          </w:p>
        </w:tc>
      </w:tr>
    </w:tbl>
    <w:p w:rsidR="007040C0" w:rsidRPr="000338A3" w:rsidRDefault="007040C0" w:rsidP="007040C0">
      <w:pPr>
        <w:spacing w:before="100" w:beforeAutospacing="1"/>
        <w:ind w:left="-709" w:firstLine="425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возрос</w:t>
      </w:r>
      <w:r w:rsidR="00745F8E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% </w:t>
      </w:r>
      <w:proofErr w:type="gramStart"/>
      <w:r w:rsidRPr="000338A3">
        <w:rPr>
          <w:rFonts w:ascii="Times New Roman" w:eastAsia="Calibri" w:hAnsi="Times New Roman" w:cs="Times New Roman"/>
          <w:sz w:val="24"/>
          <w:szCs w:val="24"/>
        </w:rPr>
        <w:t>охваченных</w:t>
      </w:r>
      <w:proofErr w:type="gramEnd"/>
      <w:r w:rsidR="009D48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8A3">
        <w:rPr>
          <w:rFonts w:ascii="Times New Roman" w:eastAsia="Calibri" w:hAnsi="Times New Roman" w:cs="Times New Roman"/>
          <w:sz w:val="24"/>
          <w:szCs w:val="24"/>
        </w:rPr>
        <w:t xml:space="preserve"> доп.</w:t>
      </w:r>
      <w:r w:rsidR="009D48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8A3">
        <w:rPr>
          <w:rFonts w:ascii="Times New Roman" w:eastAsia="Calibri" w:hAnsi="Times New Roman" w:cs="Times New Roman"/>
          <w:sz w:val="24"/>
          <w:szCs w:val="24"/>
        </w:rPr>
        <w:t>образованием.</w:t>
      </w:r>
    </w:p>
    <w:p w:rsidR="007040C0" w:rsidRPr="000338A3" w:rsidRDefault="007040C0" w:rsidP="00672917">
      <w:pPr>
        <w:spacing w:before="100" w:beforeAutospacing="1"/>
        <w:ind w:left="-709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8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Сравнительный анализ проводимого ежегодного рейтинга занятости </w:t>
      </w:r>
      <w:proofErr w:type="gramStart"/>
      <w:r w:rsidRPr="000338A3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338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системе доп. образования по класса</w:t>
      </w:r>
      <w:r w:rsidRPr="000338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38A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показывает низкую активность 9 класса. </w:t>
      </w:r>
    </w:p>
    <w:p w:rsidR="007040C0" w:rsidRPr="000338A3" w:rsidRDefault="007040C0" w:rsidP="0067291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338A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</w:t>
      </w:r>
    </w:p>
    <w:p w:rsidR="004609FB" w:rsidRPr="000338A3" w:rsidRDefault="004609FB" w:rsidP="00672917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Дополнительное образование осуществляется по следующим направлениям: туристско — краеведческое, художественно – эстетическое, культурологическое, экологическое и другие.</w:t>
      </w:r>
    </w:p>
    <w:p w:rsidR="007040C0" w:rsidRPr="000338A3" w:rsidRDefault="007040C0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7040C0" w:rsidRPr="00672917" w:rsidRDefault="00282062" w:rsidP="007040C0">
      <w:pPr>
        <w:spacing w:after="120" w:line="360" w:lineRule="auto"/>
        <w:ind w:firstLine="425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 xml:space="preserve"> </w:t>
      </w:r>
    </w:p>
    <w:p w:rsidR="007040C0" w:rsidRPr="000338A3" w:rsidRDefault="007040C0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282062" w:rsidRDefault="00282062" w:rsidP="00B22F72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</w:pPr>
    </w:p>
    <w:p w:rsidR="00282062" w:rsidRDefault="00282062" w:rsidP="00B22F72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</w:pPr>
    </w:p>
    <w:p w:rsidR="004609FB" w:rsidRPr="00B22F72" w:rsidRDefault="004609FB" w:rsidP="00B22F72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B22F72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III. Аналитическое и прогностическое обоснование</w:t>
      </w:r>
    </w:p>
    <w:p w:rsidR="004609FB" w:rsidRPr="00B22F72" w:rsidRDefault="004609FB" w:rsidP="00B22F72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B22F72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Программы развития</w:t>
      </w:r>
    </w:p>
    <w:p w:rsidR="004609FB" w:rsidRPr="000338A3" w:rsidRDefault="004609FB" w:rsidP="00B22F7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Программа развития школы соответствует  приоритетным направлениям развития образовательной системы образования Россий</w:t>
      </w:r>
      <w:r w:rsidR="00726E78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ской Федерации на </w:t>
      </w:r>
      <w:r w:rsidR="00726E78" w:rsidRPr="0028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745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2022</w:t>
      </w:r>
      <w:r w:rsidRPr="0028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   Аналитическое обоснование Программы развития  школы основывается на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результатах изучения исходного состояния образовательной системы школы, осуществлялся нами на основе  внутренней (ученики, родители, педагоги школы) и внешней профессиональной экспертизы.</w:t>
      </w:r>
    </w:p>
    <w:p w:rsidR="004609FB" w:rsidRPr="000338A3" w:rsidRDefault="004609FB" w:rsidP="00B22F7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Анализ состояния внутренней и внешней среды школы позволил определить ее основные</w:t>
      </w:r>
      <w:r w:rsidR="00726E78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конкурентные преимущества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FC6D07">
      <w:pPr>
        <w:numPr>
          <w:ilvl w:val="0"/>
          <w:numId w:val="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Достаточно высокий авторитет школы в окружающем социуме;</w:t>
      </w:r>
    </w:p>
    <w:p w:rsidR="004609FB" w:rsidRPr="000338A3" w:rsidRDefault="00745F8E" w:rsidP="00FC6D07">
      <w:pPr>
        <w:numPr>
          <w:ilvl w:val="0"/>
          <w:numId w:val="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lastRenderedPageBreak/>
        <w:t xml:space="preserve"> П</w:t>
      </w:r>
      <w:r w:rsidR="004609FB"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едагоги</w:t>
      </w:r>
      <w:r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ческий коллектив, мотивирован</w:t>
      </w:r>
      <w:r w:rsidR="004609FB"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на достижение высоких результатов обучения и воспитания;</w:t>
      </w:r>
    </w:p>
    <w:p w:rsidR="004609FB" w:rsidRPr="000338A3" w:rsidRDefault="004609FB" w:rsidP="00FC6D07">
      <w:pPr>
        <w:numPr>
          <w:ilvl w:val="0"/>
          <w:numId w:val="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Использование в образовательном процессе современных образовательных технологий, позволяющих обеспечить достойное образование и воспитание;</w:t>
      </w:r>
    </w:p>
    <w:p w:rsidR="004609FB" w:rsidRPr="000338A3" w:rsidRDefault="004609FB" w:rsidP="00FC6D07">
      <w:pPr>
        <w:numPr>
          <w:ilvl w:val="0"/>
          <w:numId w:val="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Наличие органов государственно-общественное  управления, достаточно развитая система ученического самоуправления;</w:t>
      </w:r>
    </w:p>
    <w:p w:rsidR="004609FB" w:rsidRPr="000338A3" w:rsidRDefault="00745F8E" w:rsidP="00FC6D07">
      <w:pPr>
        <w:numPr>
          <w:ilvl w:val="0"/>
          <w:numId w:val="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Сотрудничество с ДЮСШ и д. р.</w:t>
      </w:r>
      <w:proofErr w:type="gramStart"/>
      <w:r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</w:t>
      </w:r>
      <w:r w:rsidR="004609FB"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.</w:t>
      </w:r>
      <w:proofErr w:type="gramEnd"/>
    </w:p>
    <w:p w:rsidR="004609FB" w:rsidRPr="000338A3" w:rsidRDefault="004609FB" w:rsidP="00B22F7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Вместе с тем были выявлены ряд проблем, породивших следующие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противоречия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FC6D07">
      <w:pPr>
        <w:numPr>
          <w:ilvl w:val="0"/>
          <w:numId w:val="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Необходимостью совершенствования содержания образования и недостаточностью ресурсов по внедрению инновационных технологий;</w:t>
      </w:r>
    </w:p>
    <w:p w:rsidR="004609FB" w:rsidRPr="000338A3" w:rsidRDefault="004609FB" w:rsidP="00FC6D07">
      <w:pPr>
        <w:numPr>
          <w:ilvl w:val="0"/>
          <w:numId w:val="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Необходимостью повышения эффективности управления и недостаточностью нормативно-правового</w:t>
      </w:r>
      <w:r w:rsidR="00B22F72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обеспечения совершенствования экономических механизмов;</w:t>
      </w:r>
    </w:p>
    <w:p w:rsidR="004609FB" w:rsidRPr="000338A3" w:rsidRDefault="004609FB" w:rsidP="00FC6D07">
      <w:pPr>
        <w:numPr>
          <w:ilvl w:val="0"/>
          <w:numId w:val="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 Информационной насыщенностью образовательной среды и недостаточной подготовленностью педагогических кадров к работе в данных условиях;</w:t>
      </w:r>
    </w:p>
    <w:p w:rsidR="004609FB" w:rsidRPr="000338A3" w:rsidRDefault="004609FB" w:rsidP="00FC6D07">
      <w:pPr>
        <w:numPr>
          <w:ilvl w:val="0"/>
          <w:numId w:val="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Необходимостью повышения творческого потенциала  педагогов и слабой мотивацией учительского труда и др.</w:t>
      </w:r>
    </w:p>
    <w:p w:rsidR="004609FB" w:rsidRPr="000338A3" w:rsidRDefault="004609FB" w:rsidP="00B22F7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Конкурентные преимущества, необходимость решение  целей и задач, стоящих перед современной школой  активизируют потребность в разработке Программы развития школы.</w:t>
      </w:r>
    </w:p>
    <w:p w:rsidR="004609FB" w:rsidRPr="000338A3" w:rsidRDefault="004609FB" w:rsidP="00B22F7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Анализ состояния материальной и технической базы школы и все вышеизложенное позволяет сделать вывод о том, что школа имеет хорошие предпосылки создания социально-культурных и педагогических условий для развития и самореализации учащихся на качественно новом уровне. Также одной из главных задач перед школой стоит сохранение здоровья детей, создание школы – «Школы здоровья».   Учитывая все большую  востребованность  применения и использования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ИКТ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как в учебном процессе, так и в работе администрации,  одной из основных задач развития  школы становится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-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участие педагогов школы в развитии системы дистанционного обучения. Реализация Программы развит</w:t>
      </w:r>
      <w:r w:rsidR="00B22F7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ия «Вверх по лестнице к успеху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» позволит повысить качество и доступность образования, изменить воспитательную среду, создать условия для поддержки и развития творческих способностей, как школьников, так и учителей.</w:t>
      </w:r>
    </w:p>
    <w:p w:rsidR="004609FB" w:rsidRPr="000338A3" w:rsidRDefault="004609FB" w:rsidP="00B22F7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</w:t>
      </w:r>
    </w:p>
    <w:p w:rsidR="004D58D8" w:rsidRPr="004D58D8" w:rsidRDefault="004D58D8" w:rsidP="00FC6D07">
      <w:pPr>
        <w:numPr>
          <w:ilvl w:val="0"/>
          <w:numId w:val="5"/>
        </w:numPr>
        <w:shd w:val="clear" w:color="auto" w:fill="F2EBE3"/>
        <w:spacing w:before="45" w:after="0" w:line="240" w:lineRule="auto"/>
        <w:ind w:left="255"/>
        <w:jc w:val="center"/>
        <w:rPr>
          <w:rFonts w:ascii="Times New Roman" w:eastAsia="Times New Roman" w:hAnsi="Times New Roman" w:cs="Times New Roman"/>
          <w:color w:val="383B3D"/>
          <w:sz w:val="28"/>
          <w:szCs w:val="28"/>
          <w:lang w:eastAsia="ru-RU"/>
        </w:rPr>
      </w:pPr>
    </w:p>
    <w:p w:rsidR="004609FB" w:rsidRPr="000E7A0F" w:rsidRDefault="004609FB" w:rsidP="00FC6D07">
      <w:pPr>
        <w:numPr>
          <w:ilvl w:val="0"/>
          <w:numId w:val="5"/>
        </w:numPr>
        <w:shd w:val="clear" w:color="auto" w:fill="F2EBE3"/>
        <w:spacing w:before="45" w:after="0" w:line="240" w:lineRule="auto"/>
        <w:ind w:left="255"/>
        <w:jc w:val="center"/>
        <w:rPr>
          <w:rFonts w:ascii="Times New Roman" w:eastAsia="Times New Roman" w:hAnsi="Times New Roman" w:cs="Times New Roman"/>
          <w:color w:val="383B3D"/>
          <w:sz w:val="28"/>
          <w:szCs w:val="28"/>
          <w:lang w:eastAsia="ru-RU"/>
        </w:rPr>
      </w:pPr>
      <w:r w:rsidRPr="000E7A0F">
        <w:rPr>
          <w:rFonts w:ascii="Times New Roman" w:eastAsia="Times New Roman" w:hAnsi="Times New Roman" w:cs="Times New Roman"/>
          <w:b/>
          <w:bCs/>
          <w:color w:val="383B3D"/>
          <w:sz w:val="28"/>
          <w:szCs w:val="28"/>
          <w:lang w:eastAsia="ru-RU"/>
        </w:rPr>
        <w:t>IV. Основная идея, цель и задачи Программы развития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Основная идея программы развития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– обновление Школы, всех сторон её жизнедеятельности, ориентация на будущее с учетом достижений прошлого.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Цель</w:t>
      </w:r>
      <w:r w:rsidR="000E7A0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создание условий для развития школы как открытой инновационной образовательной системы, обладающей высокой конкурентоспособностью, способствующей формированию современных компетенций, обеспечивающей качественное и доступное образование.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Задачи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1.Обновление содержания и технологий обучения в условиях внедрения ФГОС нового поколения</w:t>
      </w:r>
    </w:p>
    <w:p w:rsidR="004609FB" w:rsidRPr="000338A3" w:rsidRDefault="004609FB" w:rsidP="00FC6D07">
      <w:pPr>
        <w:numPr>
          <w:ilvl w:val="0"/>
          <w:numId w:val="6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Обеспечение доступа к получению образования детей-инвалидов.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3.Повышение эффективности использования современных образовательных технологий в образовательном процессе, в том числе информационно-коммуникационных.</w:t>
      </w:r>
    </w:p>
    <w:p w:rsidR="004609FB" w:rsidRPr="000338A3" w:rsidRDefault="004609FB" w:rsidP="00FC6D07">
      <w:pPr>
        <w:numPr>
          <w:ilvl w:val="0"/>
          <w:numId w:val="7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  общей среды для проявления, поддержки и развития творческих способностей каждого ребенка.</w:t>
      </w:r>
    </w:p>
    <w:p w:rsidR="004609FB" w:rsidRPr="000338A3" w:rsidRDefault="004609FB" w:rsidP="00FC6D07">
      <w:pPr>
        <w:numPr>
          <w:ilvl w:val="0"/>
          <w:numId w:val="7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творчески работающего педагогического коллектива.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5.Сохранение и укрепление здоровья всех участников образовательного процесса.</w:t>
      </w:r>
    </w:p>
    <w:p w:rsidR="004609FB" w:rsidRPr="000338A3" w:rsidRDefault="004609FB" w:rsidP="00FC6D07">
      <w:pPr>
        <w:numPr>
          <w:ilvl w:val="0"/>
          <w:numId w:val="8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Усиление воспитательного потенциала школы через совершенствование методов и форм воспитательной работы.</w:t>
      </w:r>
    </w:p>
    <w:p w:rsidR="004609FB" w:rsidRPr="000338A3" w:rsidRDefault="004609FB" w:rsidP="00FC6D07">
      <w:pPr>
        <w:numPr>
          <w:ilvl w:val="0"/>
          <w:numId w:val="8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Расширение государственно — общественной системы управления школой.</w:t>
      </w:r>
    </w:p>
    <w:p w:rsidR="004609FB" w:rsidRPr="000338A3" w:rsidRDefault="004609FB" w:rsidP="00FC6D07">
      <w:pPr>
        <w:numPr>
          <w:ilvl w:val="0"/>
          <w:numId w:val="8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и совершенствование инфраструктуры школы.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Приоритетные направления развития</w:t>
      </w:r>
    </w:p>
    <w:p w:rsidR="004609FB" w:rsidRPr="005E0D4F" w:rsidRDefault="004609FB" w:rsidP="00FC6D07">
      <w:pPr>
        <w:pStyle w:val="af1"/>
        <w:numPr>
          <w:ilvl w:val="0"/>
          <w:numId w:val="37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Переход на новые образовательные стандарты;</w:t>
      </w:r>
    </w:p>
    <w:p w:rsidR="004609FB" w:rsidRPr="005E0D4F" w:rsidRDefault="004609FB" w:rsidP="00FC6D07">
      <w:pPr>
        <w:pStyle w:val="af1"/>
        <w:numPr>
          <w:ilvl w:val="0"/>
          <w:numId w:val="37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Развитие системы поддержки талантливых детей;</w:t>
      </w:r>
    </w:p>
    <w:p w:rsidR="004609FB" w:rsidRPr="005E0D4F" w:rsidRDefault="004609FB" w:rsidP="00FC6D07">
      <w:pPr>
        <w:pStyle w:val="af1"/>
        <w:numPr>
          <w:ilvl w:val="0"/>
          <w:numId w:val="37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Совершенствование учительского  корпуса;</w:t>
      </w:r>
    </w:p>
    <w:p w:rsidR="004609FB" w:rsidRPr="005E0D4F" w:rsidRDefault="004609FB" w:rsidP="00FC6D07">
      <w:pPr>
        <w:pStyle w:val="af1"/>
        <w:numPr>
          <w:ilvl w:val="0"/>
          <w:numId w:val="37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Изменение школьной инфраструктуры;</w:t>
      </w:r>
    </w:p>
    <w:p w:rsidR="004609FB" w:rsidRPr="005E0D4F" w:rsidRDefault="005E0D4F" w:rsidP="00FC6D07">
      <w:pPr>
        <w:pStyle w:val="af1"/>
        <w:numPr>
          <w:ilvl w:val="0"/>
          <w:numId w:val="37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  <w:r w:rsidR="004609FB"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Сохранение и укрепление здоровья школьников;</w:t>
      </w:r>
    </w:p>
    <w:p w:rsidR="004609FB" w:rsidRPr="005E0D4F" w:rsidRDefault="004609FB" w:rsidP="00FC6D07">
      <w:pPr>
        <w:pStyle w:val="af1"/>
        <w:numPr>
          <w:ilvl w:val="0"/>
          <w:numId w:val="37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Расширение самостоятельности школ;</w:t>
      </w:r>
    </w:p>
    <w:p w:rsidR="004609FB" w:rsidRPr="005E0D4F" w:rsidRDefault="004609FB" w:rsidP="00FC6D07">
      <w:pPr>
        <w:pStyle w:val="af1"/>
        <w:numPr>
          <w:ilvl w:val="0"/>
          <w:numId w:val="37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Информатизация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FC6D07">
      <w:pPr>
        <w:numPr>
          <w:ilvl w:val="0"/>
          <w:numId w:val="9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V. Концепция развития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Концепция отражает новый этап в развитии школы. Традиционная школа должна становится образовательным учреждением нового типа – вариативная, открытая, устраняющая  и « одинаковость» образования, и то же время, обеспечивающая освоение обучающимися общекультурного образовательного ядра, организующая обучение  с учетом задатков, склонностей, способностей и интересов детей, достигнутого ими уровня развития и  обученности.  Школа ориентируется, с одной стороны, на учебные возможности обучающихся, их жизненные планы и родительские ожидания, а с другой стороны – на требования федеральных образовательных стандартов.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Сегодня существует острая потребность в таких образовательных учреждениях, которые способны бережно хранить  нравственные ценности, выращивать в своих воспитанниках высокие духовные потребности. Вместе с тем общество нуждается в школе, которая может подготовить российского делового человека-умельца, отличающегося творчеством и предприимчивостью, который обладает крепкой духовной и физической  силой, ответственностью за себя, за страну.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Миссия  школы: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 создание условий для получения школьниками доступного и качественного образования, позволяющего успешно жить в быстро меняющемся мире, посредством  индивидуализации образовательного процесса и внедрение новых образовательных технологий.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Основные ценности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5E0D4F" w:rsidRDefault="004609FB" w:rsidP="00FC6D07">
      <w:pPr>
        <w:pStyle w:val="af1"/>
        <w:numPr>
          <w:ilvl w:val="0"/>
          <w:numId w:val="38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жизнь и здоровье всех субъектов образовательного процесса;</w:t>
      </w:r>
    </w:p>
    <w:p w:rsidR="004609FB" w:rsidRPr="005E0D4F" w:rsidRDefault="004609FB" w:rsidP="00FC6D07">
      <w:pPr>
        <w:pStyle w:val="af1"/>
        <w:numPr>
          <w:ilvl w:val="0"/>
          <w:numId w:val="38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индивидуальность, уникальность  и самобытность всех субъектов образовательного  процесса;</w:t>
      </w:r>
    </w:p>
    <w:p w:rsidR="004609FB" w:rsidRPr="005E0D4F" w:rsidRDefault="004609FB" w:rsidP="00FC6D07">
      <w:pPr>
        <w:pStyle w:val="af1"/>
        <w:numPr>
          <w:ilvl w:val="0"/>
          <w:numId w:val="38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школьный коллектив — команда единомышленников, стремящаяся к достижению успеха каждого члена коллектива в целом;</w:t>
      </w:r>
    </w:p>
    <w:p w:rsidR="004609FB" w:rsidRPr="005E0D4F" w:rsidRDefault="004609FB" w:rsidP="00FC6D07">
      <w:pPr>
        <w:pStyle w:val="af1"/>
        <w:numPr>
          <w:ilvl w:val="0"/>
          <w:numId w:val="38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5E0D4F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совместная деятельность педагогов, социальных партнеров и родителей по  обучению и воспитанию детей.</w:t>
      </w:r>
    </w:p>
    <w:p w:rsidR="004609FB" w:rsidRPr="000338A3" w:rsidRDefault="005E0D4F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Принципы</w:t>
      </w:r>
      <w:r w:rsidR="004609FB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научности, целостности, саморазвития, преемственности, </w:t>
      </w:r>
      <w:proofErr w:type="spellStart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культуросообразности</w:t>
      </w:r>
      <w:proofErr w:type="spell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</w:t>
      </w:r>
      <w:proofErr w:type="spellStart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коммуникативности</w:t>
      </w:r>
      <w:proofErr w:type="spell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</w:t>
      </w:r>
      <w:proofErr w:type="spellStart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природосообразности</w:t>
      </w:r>
      <w:proofErr w:type="spell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единоначалия и демократичности, вариативности.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Методологической основой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разработки Программы является теория социально-педагогического проектирования основных направлений развития школы, которая позволяет рассматривать школу как субъект своего развития,  целостный организм, развивающийся во взаимодействии с постоянно изменяющейся внутренней и внешней средой.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 качестве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научно-методических оснований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разработки Программы  выступают основополагающие идеи: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философии образования, </w:t>
      </w:r>
      <w:proofErr w:type="spell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личностно-деятельностного</w:t>
      </w:r>
      <w:proofErr w:type="spell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подхода, педагогической </w:t>
      </w:r>
      <w:r w:rsidR="005E0D4F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инновации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в психолого-педагогической науке,  концепции развития творческой и социальной одаренности личности.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Модель выпускника.</w:t>
      </w:r>
    </w:p>
    <w:p w:rsidR="004609FB" w:rsidRPr="000338A3" w:rsidRDefault="004609FB" w:rsidP="005E0D4F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Выпускник школы представляется конкурентно способным человеком, который может адаптироваться к быстро меняющимся условиям в окружающей его среде. При этом для него значимы</w:t>
      </w:r>
      <w:r w:rsidR="000D65D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общечеловеческие ценности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такие как доброта, гуманизм, справедливость, сострадание по отношению к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ближним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Присущий выпускнику школы </w:t>
      </w: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социальный оптимизм,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базируется на универсальной школьной подготовке, хорошо развитых коммуникативных качествах и стремлении к непрерывному самосовершенствованию. Представления о выпускнике определяют необходимость такого построения образовательного процесса, при котором учащиеся чувствуют себя уверенными в собственных силах и ориентируются на различные достижения. При этом знания, умения и навыки учеников сопоставляются как с уровнем обязательных требований, так и с уровнем их предыдущих учебных результатов.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  <w:lang w:eastAsia="ru-RU"/>
        </w:rPr>
        <w:t>      Основу модели выпускника составляют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  <w:r w:rsidR="001F547E" w:rsidRPr="001F547E"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  <w:lang w:eastAsia="ru-RU"/>
        </w:rPr>
        <w:t xml:space="preserve"> </w:t>
      </w:r>
      <w:r w:rsidR="001F547E" w:rsidRPr="000338A3">
        <w:rPr>
          <w:rFonts w:ascii="Times New Roman" w:eastAsia="Times New Roman" w:hAnsi="Times New Roman" w:cs="Times New Roman"/>
          <w:b/>
          <w:bCs/>
          <w:i/>
          <w:iCs/>
          <w:color w:val="252728"/>
          <w:sz w:val="24"/>
          <w:szCs w:val="24"/>
          <w:lang w:eastAsia="ru-RU"/>
        </w:rPr>
        <w:t> </w:t>
      </w:r>
    </w:p>
    <w:p w:rsidR="004609FB" w:rsidRPr="001F547E" w:rsidRDefault="004609FB" w:rsidP="00FC6D07">
      <w:pPr>
        <w:pStyle w:val="af1"/>
        <w:numPr>
          <w:ilvl w:val="0"/>
          <w:numId w:val="39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1F547E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гражданские качества</w:t>
      </w:r>
      <w:r w:rsidRPr="001F547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— знание своих прав и обязанностей; долг и ответственность перед семьей и школой; любовь к родному краю, Родине; активная гражданская позиция;</w:t>
      </w:r>
    </w:p>
    <w:p w:rsidR="004609FB" w:rsidRPr="001F547E" w:rsidRDefault="004609FB" w:rsidP="00FC6D07">
      <w:pPr>
        <w:pStyle w:val="af1"/>
        <w:numPr>
          <w:ilvl w:val="0"/>
          <w:numId w:val="39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proofErr w:type="gramStart"/>
      <w:r w:rsidRPr="001F547E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нравственные качества </w:t>
      </w:r>
      <w:r w:rsidRPr="001F547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—  воспитание национального самосознания; гуманизм; толерантность, самоуважение, уважение к старшим, порядочность, способность к самосовершенствованию;</w:t>
      </w:r>
      <w:proofErr w:type="gramEnd"/>
    </w:p>
    <w:p w:rsidR="004609FB" w:rsidRPr="001F547E" w:rsidRDefault="004609FB" w:rsidP="00FC6D07">
      <w:pPr>
        <w:pStyle w:val="af1"/>
        <w:numPr>
          <w:ilvl w:val="0"/>
          <w:numId w:val="39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1F547E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интеллектуальные качеств</w:t>
      </w:r>
      <w:r w:rsidRPr="001F547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а — эрудированность; умение применять знания в жизни, владение новыми информационными технологиями, творческий подход к делу,</w:t>
      </w:r>
    </w:p>
    <w:p w:rsidR="004609FB" w:rsidRPr="001F547E" w:rsidRDefault="004609FB" w:rsidP="00FC6D07">
      <w:pPr>
        <w:pStyle w:val="af1"/>
        <w:numPr>
          <w:ilvl w:val="0"/>
          <w:numId w:val="39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1F547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самокритичность, критичность мышления, любознательность, способность к самообразованию;</w:t>
      </w:r>
    </w:p>
    <w:p w:rsidR="004609FB" w:rsidRPr="001F547E" w:rsidRDefault="004609FB" w:rsidP="00FC6D07">
      <w:pPr>
        <w:pStyle w:val="af1"/>
        <w:numPr>
          <w:ilvl w:val="0"/>
          <w:numId w:val="39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1F547E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общая культура — </w:t>
      </w:r>
      <w:r w:rsidRPr="001F547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владение нормами морали и культурного поведения, знание общечеловеческих ценностей, культура общения, культура умственного труда, формирование ответственности за свое здоровье,  привычки и потребности к занятию спортом и ведению ЗОЖ,  сознание общественного долга.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FC6D07">
      <w:pPr>
        <w:numPr>
          <w:ilvl w:val="0"/>
          <w:numId w:val="1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VI. Стратегия и тактика развития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Стратегия развития школы определена в  проектах, тактика развития представлена в конкретных мероприятиях.</w:t>
      </w:r>
    </w:p>
    <w:p w:rsidR="00216B0C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                 </w:t>
      </w:r>
    </w:p>
    <w:p w:rsidR="004609FB" w:rsidRPr="004D58D8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47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4D5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Программы развития:</w:t>
      </w:r>
    </w:p>
    <w:p w:rsidR="004609FB" w:rsidRPr="000338A3" w:rsidRDefault="004609FB" w:rsidP="001F547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 этап: планово-прогностический</w:t>
      </w:r>
      <w:r w:rsidR="00745F8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(январь 2017 – январь 2018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гг.) – планируется исследование состояние проблем школы, связанных с реализацией Программы, введение  продуктивных технологий, с целью реализации культурологического, антропологического и системного подходов,  создание предпосылок, способствующих развитию инновационной деятельности, систематизация эмпирического материала, разработка   образовательных проектов, обобщение  результатов 1 этапа реализации Программы,  внесение корректив, публикация статей, докладов.</w:t>
      </w:r>
      <w:proofErr w:type="gramEnd"/>
    </w:p>
    <w:p w:rsidR="004609FB" w:rsidRPr="000338A3" w:rsidRDefault="004609FB" w:rsidP="001F547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proofErr w:type="gramStart"/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2 этап: практический, основной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(</w:t>
      </w:r>
      <w:r w:rsidR="00745F8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январь 2018- январь 2020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гг.) – планируется корректировка программы развития школы, выявление новых путей и механизмов ее реализации, разработка инновационных образовательных программ, их апробация, повышение квалификации педагогов, проведение локальных экспериментальных исследований по изучению эффективности использования современных технологий обучения, обобщение результатов 2 этапа реализации  Программы внесение корректив публикация статей, докладов, выступление на конференциях.</w:t>
      </w:r>
      <w:proofErr w:type="gramEnd"/>
    </w:p>
    <w:p w:rsidR="004D58D8" w:rsidRPr="0000081B" w:rsidRDefault="004609FB" w:rsidP="0000081B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3 этап: итоговый</w:t>
      </w:r>
      <w:r w:rsidR="008D623E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 (январь </w:t>
      </w:r>
      <w:r w:rsidR="00745F8E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2020 – декабрь 2022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гг.) – планируется работа по  расширению программ дополнительного образования </w:t>
      </w:r>
      <w:proofErr w:type="gramStart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обучению</w:t>
      </w:r>
      <w:proofErr w:type="gramEnd"/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по индивидуальным учебным планам по формированию банка эмпирических данных, систематизации и обобщения полученных результатов, подготовка их к публикации, определение дальнейших перспектив развития школы, внедрению педагогического опыта по реализации инновационных образовательных программ. Обобщение результатов 3 этапа реализации Программы и их дальнейшее внедрение. Проведение мониторинга качества выполнения Программы. Публикация Публичного Отчета о реализации Программы. Фиксация созданных прецедентов образовательной практики и их закрепление в локальных нормативных актах школы.</w:t>
      </w:r>
    </w:p>
    <w:p w:rsidR="004D58D8" w:rsidRDefault="004D58D8" w:rsidP="001F547E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</w:pPr>
    </w:p>
    <w:p w:rsidR="004609FB" w:rsidRPr="001F547E" w:rsidRDefault="004609FB" w:rsidP="001F547E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1F547E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Проект «Обновление содержания и технологий образования»</w:t>
      </w:r>
    </w:p>
    <w:p w:rsidR="004609FB" w:rsidRPr="000338A3" w:rsidRDefault="004609FB" w:rsidP="001F547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обновление образовательных стандартов, изменение содержания и технологий обучения.</w:t>
      </w:r>
    </w:p>
    <w:p w:rsidR="004609FB" w:rsidRPr="000338A3" w:rsidRDefault="004609FB" w:rsidP="001F547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FC6D07">
      <w:pPr>
        <w:numPr>
          <w:ilvl w:val="0"/>
          <w:numId w:val="1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разработка содержания образовательных областей, предметов, знаний в контексте реализации основных принципов развивающего обучения;</w:t>
      </w:r>
    </w:p>
    <w:p w:rsidR="004609FB" w:rsidRPr="000338A3" w:rsidRDefault="004609FB" w:rsidP="00FC6D07">
      <w:pPr>
        <w:numPr>
          <w:ilvl w:val="0"/>
          <w:numId w:val="1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разработка учебно-методических комплексов с учетом индивидуальных особенностей школьников всех ступеней обучения;</w:t>
      </w:r>
    </w:p>
    <w:p w:rsidR="004609FB" w:rsidRPr="000338A3" w:rsidRDefault="004609FB" w:rsidP="00FC6D07">
      <w:pPr>
        <w:numPr>
          <w:ilvl w:val="0"/>
          <w:numId w:val="1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системы мониторинга образовательного процесса и жизнедеятельности школы;</w:t>
      </w:r>
    </w:p>
    <w:p w:rsidR="004609FB" w:rsidRPr="000338A3" w:rsidRDefault="004609FB" w:rsidP="00FC6D07">
      <w:pPr>
        <w:numPr>
          <w:ilvl w:val="0"/>
          <w:numId w:val="1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навыков сотрудничества, проектной и творческой деятельности;</w:t>
      </w:r>
    </w:p>
    <w:p w:rsidR="004609FB" w:rsidRPr="000338A3" w:rsidRDefault="004609FB" w:rsidP="00FC6D07">
      <w:pPr>
        <w:numPr>
          <w:ilvl w:val="0"/>
          <w:numId w:val="1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оптимизация учебной нагрузки путем сокращения нынешнего содержания образования на одну пятую за счет устранения избыточной учебной информации;</w:t>
      </w:r>
    </w:p>
    <w:p w:rsidR="004609FB" w:rsidRPr="000338A3" w:rsidRDefault="004609FB" w:rsidP="00FC6D07">
      <w:pPr>
        <w:numPr>
          <w:ilvl w:val="0"/>
          <w:numId w:val="1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целостной системы знаний по образовательным областям, усиление мета</w:t>
      </w:r>
      <w:r w:rsidR="00745F8E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предметных связей между образовательными областями;</w:t>
      </w:r>
    </w:p>
    <w:p w:rsidR="004609FB" w:rsidRPr="000338A3" w:rsidRDefault="004609FB" w:rsidP="00FC6D07">
      <w:pPr>
        <w:numPr>
          <w:ilvl w:val="0"/>
          <w:numId w:val="1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lastRenderedPageBreak/>
        <w:t>усиление практической направленности образования;</w:t>
      </w:r>
    </w:p>
    <w:p w:rsidR="004609FB" w:rsidRPr="000338A3" w:rsidRDefault="004609FB" w:rsidP="00FC6D07">
      <w:pPr>
        <w:numPr>
          <w:ilvl w:val="0"/>
          <w:numId w:val="1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осуществление профильного обучения, в том числе и путем организации занятий по индивидуальным учебным планам;</w:t>
      </w:r>
    </w:p>
    <w:p w:rsidR="004609FB" w:rsidRPr="000338A3" w:rsidRDefault="004609FB" w:rsidP="00FC6D07">
      <w:pPr>
        <w:numPr>
          <w:ilvl w:val="0"/>
          <w:numId w:val="1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обновление системы оценки на всех ступенях образования.</w:t>
      </w:r>
    </w:p>
    <w:p w:rsidR="004609FB" w:rsidRPr="000338A3" w:rsidRDefault="004609FB" w:rsidP="001F547E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4D58D8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8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по реализации  проекта:</w:t>
      </w:r>
    </w:p>
    <w:tbl>
      <w:tblPr>
        <w:tblpPr w:leftFromText="180" w:rightFromText="180" w:vertAnchor="text" w:horzAnchor="margin" w:tblpXSpec="center" w:tblpY="287"/>
        <w:tblW w:w="106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795"/>
        <w:gridCol w:w="2340"/>
        <w:gridCol w:w="1560"/>
        <w:gridCol w:w="2445"/>
      </w:tblGrid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накопленного педагогического опыта в контексте заявленных преобразований и организация необходимой опытно-экспериментальной работы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 ШМО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защит представленного опыта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учебной нагрузки учащихся  с целью ее оптимизации и подготовки рекомендаций по преодолению учебных перегрузок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4D4070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преодолению учебных перегрузок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постоянно действующих семинаров для учителей по учебно-методическому сопровождению проектной деятельности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 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проектной культуры учителей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использования в преподавании различных предметов материалов из Интернет</w:t>
            </w:r>
            <w:r w:rsidR="006E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6E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УР и ВР, руководители ШМО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компетентности учителей, повышение мотивации учебной деятельности учащихся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проблемы мотивации учебной деятельности учащихся школы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классные руководители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4D4070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соответствующих методических рекомендаций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курсов, поддерживающих проектную и исследовательскую деятельность учащихся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 и 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4D4070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575BAB" w:rsidRPr="000338A3" w:rsidRDefault="00575BAB" w:rsidP="00575BA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школьников исследовательской компетентности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библиотеки школы современной художественной и методической литературой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современных источников учебной информации на бумажных носителях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учебных кабинетов современными средствами обучения (компьютерные проекторы, интерактивные доски, музыкальные центры, копиры и т.п.)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завхоз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современных ТСО, повышение мотивации учебной деятельности школьников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учебных лабораторий по физике, химии и биологии, а т</w:t>
            </w:r>
            <w:r w:rsidR="00000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акже мастерских,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современным оборудованием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 завхоз, учителя-предметники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4D4070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современных средств обучения, повышение мотивации учебной деятельности школьников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практику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педагогов различных предметов технологии развития критического мышления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технологии «Дебаты»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УР, 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4D4070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2017- 2022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к обучению.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внеурочной деятельности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6E3E44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Зам. директора по УР, 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4D4070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2017-2022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спектра образовательных услуг школы</w:t>
            </w:r>
          </w:p>
        </w:tc>
      </w:tr>
      <w:tr w:rsidR="00575BAB" w:rsidRPr="000338A3" w:rsidTr="00575BAB">
        <w:tc>
          <w:tcPr>
            <w:tcW w:w="5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6E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E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6E3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ФГОС нового поколения:</w:t>
            </w:r>
          </w:p>
          <w:p w:rsidR="00575BAB" w:rsidRPr="000338A3" w:rsidRDefault="00575BAB" w:rsidP="006E3E4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</w:t>
            </w:r>
            <w:r w:rsidR="006E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курсовая подготовка педагогов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5BAB" w:rsidRPr="000338A3" w:rsidRDefault="00575BAB" w:rsidP="006E3E4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внедрение психолого-педагогических диагностик, обеспечивающих реализацию новых стандартов;</w:t>
            </w:r>
          </w:p>
          <w:p w:rsidR="00575BAB" w:rsidRPr="000338A3" w:rsidRDefault="00575BAB" w:rsidP="006E3E4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экспериментальное использование спектра личностно ориентированных методик обучения;</w:t>
            </w:r>
          </w:p>
          <w:p w:rsidR="00575BAB" w:rsidRPr="000338A3" w:rsidRDefault="00575BAB" w:rsidP="006E3E44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проведение семинаров и</w:t>
            </w:r>
            <w:r w:rsidR="006E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МО учителей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по обсуждению опыта внедрения ФГОС</w:t>
            </w:r>
            <w:r w:rsidR="006E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НОО, ООО, СОО, ОВЗ</w:t>
            </w:r>
          </w:p>
        </w:tc>
        <w:tc>
          <w:tcPr>
            <w:tcW w:w="23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E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 школы, заместитель по УР</w:t>
            </w:r>
          </w:p>
          <w:p w:rsidR="00575BAB" w:rsidRPr="000338A3" w:rsidRDefault="00575BAB" w:rsidP="00575BA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4D4070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2017-2022</w:t>
            </w:r>
            <w:r w:rsidR="00575BA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44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75BAB" w:rsidRPr="000338A3" w:rsidRDefault="00575BAB" w:rsidP="00575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дост</w:t>
            </w:r>
            <w:r w:rsidR="006E3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упности качественного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836584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836584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Прогнозируемые результаты реализации проекта:</w:t>
      </w:r>
    </w:p>
    <w:p w:rsidR="004609FB" w:rsidRPr="000338A3" w:rsidRDefault="004609FB" w:rsidP="00FC6D07">
      <w:pPr>
        <w:numPr>
          <w:ilvl w:val="0"/>
          <w:numId w:val="1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расширению спектра образовательных услуг, предоставляемых населению;</w:t>
      </w:r>
    </w:p>
    <w:p w:rsidR="004609FB" w:rsidRPr="000338A3" w:rsidRDefault="004609FB" w:rsidP="00FC6D07">
      <w:pPr>
        <w:numPr>
          <w:ilvl w:val="0"/>
          <w:numId w:val="1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индивидуализация образовательных услуг;</w:t>
      </w:r>
    </w:p>
    <w:p w:rsidR="004609FB" w:rsidRPr="000338A3" w:rsidRDefault="004609FB" w:rsidP="00FC6D07">
      <w:pPr>
        <w:numPr>
          <w:ilvl w:val="0"/>
          <w:numId w:val="1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внедрению и реализации личностно ориентированного подхода к образовательной деятельности путем использования педагогами активных методик и современных образовательных технологий;</w:t>
      </w:r>
    </w:p>
    <w:p w:rsidR="004609FB" w:rsidRPr="000338A3" w:rsidRDefault="004609FB" w:rsidP="00FC6D07">
      <w:pPr>
        <w:numPr>
          <w:ilvl w:val="0"/>
          <w:numId w:val="1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наличие системы мониторинга и оценки образовательных достижений обучающихся.</w:t>
      </w:r>
    </w:p>
    <w:p w:rsidR="004609FB" w:rsidRPr="000338A3" w:rsidRDefault="004609FB" w:rsidP="00836584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836584" w:rsidRDefault="004609FB" w:rsidP="00836584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836584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Программа «Надежды нашей школы»</w:t>
      </w:r>
    </w:p>
    <w:p w:rsidR="004609FB" w:rsidRPr="000338A3" w:rsidRDefault="004609FB" w:rsidP="004A2018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Цель:</w:t>
      </w:r>
      <w:r w:rsid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с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оздать систему работы по развитию интеллектуального потенциала, творческих способностей и личностных качеств одарённых детей, достичь высокого уровня знаний, умений, навыков, навыков самообразования и воспитания.</w:t>
      </w:r>
    </w:p>
    <w:p w:rsidR="004609FB" w:rsidRPr="000338A3" w:rsidRDefault="004609FB" w:rsidP="004A2018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Задачи:</w:t>
      </w:r>
    </w:p>
    <w:p w:rsidR="004609FB" w:rsidRPr="000338A3" w:rsidRDefault="004609FB" w:rsidP="00FC6D07">
      <w:pPr>
        <w:numPr>
          <w:ilvl w:val="0"/>
          <w:numId w:val="1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Изучить и адаптировать методику по выявлению одарённых детей в школе.</w:t>
      </w:r>
    </w:p>
    <w:p w:rsidR="004609FB" w:rsidRPr="000338A3" w:rsidRDefault="004609FB" w:rsidP="00FC6D07">
      <w:pPr>
        <w:numPr>
          <w:ilvl w:val="0"/>
          <w:numId w:val="1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Повысить педагогическую культуру родителей в вопросах воспитания одарённого ребёнка.</w:t>
      </w:r>
    </w:p>
    <w:p w:rsidR="004609FB" w:rsidRPr="000338A3" w:rsidRDefault="004609FB" w:rsidP="00FC6D07">
      <w:pPr>
        <w:numPr>
          <w:ilvl w:val="0"/>
          <w:numId w:val="1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Создать условия для самореализации одарённых детей.</w:t>
      </w:r>
    </w:p>
    <w:p w:rsidR="004609FB" w:rsidRPr="000338A3" w:rsidRDefault="004609FB" w:rsidP="00FC6D07">
      <w:pPr>
        <w:numPr>
          <w:ilvl w:val="0"/>
          <w:numId w:val="1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Разработать индивидуальные программы развития одарённых учащихся.</w:t>
      </w:r>
    </w:p>
    <w:p w:rsidR="004609FB" w:rsidRPr="000338A3" w:rsidRDefault="004609FB" w:rsidP="00FC6D07">
      <w:pPr>
        <w:numPr>
          <w:ilvl w:val="0"/>
          <w:numId w:val="1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Создать максимально благоприятные условия для интеллектуального, морального и физического развития детей.</w:t>
      </w:r>
    </w:p>
    <w:p w:rsidR="004609FB" w:rsidRPr="000338A3" w:rsidRDefault="004609FB" w:rsidP="00FC6D07">
      <w:pPr>
        <w:numPr>
          <w:ilvl w:val="0"/>
          <w:numId w:val="1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Разработать и внедрять прогрессивные технологии в работе с одарёнными учащимися.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План реализации программы: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2"/>
        <w:gridCol w:w="7518"/>
      </w:tblGrid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программы</w:t>
            </w:r>
          </w:p>
        </w:tc>
      </w:tr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A2018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2017-2018</w:t>
            </w:r>
            <w:r w:rsidR="004609FB"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FC6D07">
            <w:pPr>
              <w:numPr>
                <w:ilvl w:val="0"/>
                <w:numId w:val="1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Изучение нормативно-правовой базы, подзаконных актов.</w:t>
            </w:r>
          </w:p>
          <w:p w:rsidR="004609FB" w:rsidRPr="000338A3" w:rsidRDefault="004609FB" w:rsidP="00FC6D07">
            <w:pPr>
              <w:numPr>
                <w:ilvl w:val="0"/>
                <w:numId w:val="1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Анализ итогов деятельности педагогического коллектива, материально-технических условий по работе с одаренными учащимися.</w:t>
            </w:r>
          </w:p>
          <w:p w:rsidR="004609FB" w:rsidRPr="000338A3" w:rsidRDefault="004A2018" w:rsidP="00FC6D07">
            <w:pPr>
              <w:numPr>
                <w:ilvl w:val="0"/>
                <w:numId w:val="1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Участие в районном</w:t>
            </w:r>
            <w:r w:rsidR="004609FB"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 xml:space="preserve"> туре предметных олимпиад.</w:t>
            </w:r>
          </w:p>
          <w:p w:rsidR="004609FB" w:rsidRPr="000338A3" w:rsidRDefault="004609FB" w:rsidP="00FC6D07">
            <w:pPr>
              <w:numPr>
                <w:ilvl w:val="0"/>
                <w:numId w:val="1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Описание системы работы с одаренными учащимися.</w:t>
            </w:r>
          </w:p>
          <w:p w:rsidR="004609FB" w:rsidRPr="000338A3" w:rsidRDefault="004609FB" w:rsidP="00FC6D07">
            <w:pPr>
              <w:numPr>
                <w:ilvl w:val="0"/>
                <w:numId w:val="1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Программы по работе с одаренными детьми;</w:t>
            </w:r>
          </w:p>
          <w:p w:rsidR="004609FB" w:rsidRPr="000338A3" w:rsidRDefault="004609FB" w:rsidP="00FC6D07">
            <w:pPr>
              <w:numPr>
                <w:ilvl w:val="0"/>
                <w:numId w:val="14"/>
              </w:numPr>
              <w:spacing w:before="45" w:after="0" w:line="240" w:lineRule="auto"/>
              <w:ind w:left="255"/>
              <w:jc w:val="both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Участие в конкурсах, соревнованиях, пр</w:t>
            </w:r>
            <w:r w:rsidR="004A2018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оектных мероприятиях (муниципального</w:t>
            </w: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, регионального и всероссийского уровней).</w:t>
            </w:r>
          </w:p>
        </w:tc>
      </w:tr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A2018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</w:t>
            </w:r>
            <w:r w:rsidR="004609FB"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FC6D07">
            <w:pPr>
              <w:numPr>
                <w:ilvl w:val="0"/>
                <w:numId w:val="15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Диагностика склонностей учащихся.</w:t>
            </w:r>
          </w:p>
          <w:p w:rsidR="004609FB" w:rsidRPr="000338A3" w:rsidRDefault="004609FB" w:rsidP="00FC6D07">
            <w:pPr>
              <w:numPr>
                <w:ilvl w:val="0"/>
                <w:numId w:val="15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Научно-методический семинар для педагогов начальной школы «Исследовательская деятельность учащихся» (по плану семинара).</w:t>
            </w:r>
          </w:p>
          <w:p w:rsidR="004A2018" w:rsidRDefault="004A2018" w:rsidP="00FC6D07">
            <w:pPr>
              <w:numPr>
                <w:ilvl w:val="0"/>
                <w:numId w:val="15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Участие в конкурсах, соревнованиях, пр</w:t>
            </w:r>
            <w:r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оектных мероприятиях (муниципального</w:t>
            </w: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, регионального и всероссийского уровней).</w:t>
            </w:r>
          </w:p>
          <w:p w:rsidR="004609FB" w:rsidRPr="000338A3" w:rsidRDefault="004609FB" w:rsidP="00FC6D07">
            <w:pPr>
              <w:numPr>
                <w:ilvl w:val="0"/>
                <w:numId w:val="15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</w:p>
          <w:p w:rsidR="004609FB" w:rsidRPr="000338A3" w:rsidRDefault="004609FB" w:rsidP="00FC6D07">
            <w:pPr>
              <w:numPr>
                <w:ilvl w:val="0"/>
                <w:numId w:val="15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и утверждение программ спецкурсов, факультативов.</w:t>
            </w:r>
          </w:p>
          <w:p w:rsidR="004609FB" w:rsidRPr="000338A3" w:rsidRDefault="004609FB" w:rsidP="00FC6D07">
            <w:pPr>
              <w:numPr>
                <w:ilvl w:val="0"/>
                <w:numId w:val="15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методических рекомендаций по основам научного исследования школьников.</w:t>
            </w:r>
          </w:p>
          <w:p w:rsidR="004609FB" w:rsidRPr="000338A3" w:rsidRDefault="004609FB" w:rsidP="00FC6D07">
            <w:pPr>
              <w:numPr>
                <w:ilvl w:val="0"/>
                <w:numId w:val="15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Пополнение материально-технической базы (мультимедийные средства обучения).</w:t>
            </w:r>
          </w:p>
        </w:tc>
      </w:tr>
      <w:tr w:rsidR="004609FB" w:rsidRPr="000338A3" w:rsidTr="004609FB">
        <w:tc>
          <w:tcPr>
            <w:tcW w:w="19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A2018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2019-2020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6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FC6D07">
            <w:pPr>
              <w:numPr>
                <w:ilvl w:val="0"/>
                <w:numId w:val="16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Диагностика склонностей учащихся.</w:t>
            </w:r>
          </w:p>
          <w:p w:rsidR="004A2018" w:rsidRDefault="004A2018" w:rsidP="00FC6D07">
            <w:pPr>
              <w:numPr>
                <w:ilvl w:val="0"/>
                <w:numId w:val="16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Участие в конкурсах, соревнованиях, пр</w:t>
            </w:r>
            <w:r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оектных мероприятиях (муниципального</w:t>
            </w: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, регионального и всероссийского уровней).</w:t>
            </w:r>
          </w:p>
          <w:p w:rsidR="004609FB" w:rsidRPr="000338A3" w:rsidRDefault="004609FB" w:rsidP="00FC6D07">
            <w:pPr>
              <w:numPr>
                <w:ilvl w:val="0"/>
                <w:numId w:val="16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Пополнение методической библиотеки изданиями по работе с одаренными учащимися.</w:t>
            </w:r>
          </w:p>
          <w:p w:rsidR="004609FB" w:rsidRPr="000338A3" w:rsidRDefault="004609FB" w:rsidP="00FC6D07">
            <w:pPr>
              <w:numPr>
                <w:ilvl w:val="0"/>
                <w:numId w:val="16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и утверждение программ спецкурсов, элективных курсов.</w:t>
            </w:r>
          </w:p>
          <w:p w:rsidR="004609FB" w:rsidRPr="000338A3" w:rsidRDefault="004609FB" w:rsidP="00FC6D07">
            <w:pPr>
              <w:numPr>
                <w:ilvl w:val="0"/>
                <w:numId w:val="16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Разработка методических рекомендаций.</w:t>
            </w:r>
          </w:p>
          <w:p w:rsidR="004609FB" w:rsidRPr="000338A3" w:rsidRDefault="004609FB" w:rsidP="00FC6D07">
            <w:pPr>
              <w:numPr>
                <w:ilvl w:val="0"/>
                <w:numId w:val="16"/>
              </w:numPr>
              <w:spacing w:before="45" w:after="0" w:line="240" w:lineRule="auto"/>
              <w:ind w:left="255"/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color w:val="383B3D"/>
                <w:sz w:val="24"/>
                <w:szCs w:val="24"/>
                <w:lang w:eastAsia="ru-RU"/>
              </w:rPr>
              <w:t>Пополнение материально-технической базы (мультимедийные средства обучения).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Ресурсная база реализации проекта</w:t>
      </w:r>
    </w:p>
    <w:p w:rsidR="004609FB" w:rsidRPr="000338A3" w:rsidRDefault="004609FB" w:rsidP="004A2018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1) Мотивационное обеспечение</w:t>
      </w:r>
    </w:p>
    <w:p w:rsidR="004609FB" w:rsidRPr="000338A3" w:rsidRDefault="004609FB" w:rsidP="00FC6D07">
      <w:pPr>
        <w:numPr>
          <w:ilvl w:val="0"/>
          <w:numId w:val="17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lastRenderedPageBreak/>
        <w:t>Мотивационная готовность родителей (анкетирование).</w:t>
      </w:r>
    </w:p>
    <w:p w:rsidR="004609FB" w:rsidRPr="000338A3" w:rsidRDefault="004609FB" w:rsidP="00FC6D07">
      <w:pPr>
        <w:numPr>
          <w:ilvl w:val="0"/>
          <w:numId w:val="17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Система поощрительных мер для одаренных и способных учащихся:</w:t>
      </w:r>
    </w:p>
    <w:p w:rsidR="004609FB" w:rsidRPr="004A2018" w:rsidRDefault="004609FB" w:rsidP="00FC6D07">
      <w:pPr>
        <w:pStyle w:val="af1"/>
        <w:numPr>
          <w:ilvl w:val="0"/>
          <w:numId w:val="40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постоянно стимулировать и мотивировать положительное отношение учащихся к саморазвитию и самореализации через работу в зоне ближайшего развития, создание ситуаций успеха, обеспечение психологического и физического здоровья школьников, гигиены труда;</w:t>
      </w:r>
    </w:p>
    <w:p w:rsidR="004609FB" w:rsidRPr="004A2018" w:rsidRDefault="004609FB" w:rsidP="00FC6D07">
      <w:pPr>
        <w:pStyle w:val="af1"/>
        <w:numPr>
          <w:ilvl w:val="0"/>
          <w:numId w:val="40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стимулировать мотивацию учения через удовлетворение потребностей школьников в общении и деловом сотрудничестве с учителями и учениками;</w:t>
      </w:r>
    </w:p>
    <w:p w:rsidR="004609FB" w:rsidRPr="004A2018" w:rsidRDefault="004609FB" w:rsidP="00FC6D07">
      <w:pPr>
        <w:pStyle w:val="af1"/>
        <w:numPr>
          <w:ilvl w:val="0"/>
          <w:numId w:val="40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способствовать развитию творческого потенциала учащихся, сохранять их эмоциональное благополучие, веру в свои силы, дать толчок к саморазвитию и самореализации;</w:t>
      </w:r>
    </w:p>
    <w:p w:rsidR="004609FB" w:rsidRPr="004A2018" w:rsidRDefault="004609FB" w:rsidP="00FC6D07">
      <w:pPr>
        <w:pStyle w:val="af1"/>
        <w:numPr>
          <w:ilvl w:val="0"/>
          <w:numId w:val="40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стимулировать любознательность, познавательные интересы и способности.</w:t>
      </w:r>
    </w:p>
    <w:p w:rsidR="004609FB" w:rsidRPr="000338A3" w:rsidRDefault="004609FB" w:rsidP="00FC6D07">
      <w:pPr>
        <w:numPr>
          <w:ilvl w:val="0"/>
          <w:numId w:val="18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Система стимулирования педагогических кадров, работающих в рамках проекта.</w:t>
      </w:r>
    </w:p>
    <w:p w:rsidR="004A2018" w:rsidRDefault="004A2018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2) Организационные условия</w:t>
      </w:r>
    </w:p>
    <w:p w:rsidR="004609FB" w:rsidRPr="004A2018" w:rsidRDefault="004609FB" w:rsidP="00FC6D07">
      <w:pPr>
        <w:pStyle w:val="af1"/>
        <w:numPr>
          <w:ilvl w:val="0"/>
          <w:numId w:val="41"/>
        </w:num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       своевременная диагностика склонностей,</w:t>
      </w:r>
    </w:p>
    <w:p w:rsidR="004609FB" w:rsidRPr="004A2018" w:rsidRDefault="004609FB" w:rsidP="00FC6D07">
      <w:pPr>
        <w:pStyle w:val="af1"/>
        <w:numPr>
          <w:ilvl w:val="0"/>
          <w:numId w:val="41"/>
        </w:num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       адекватное содержание обучения,</w:t>
      </w:r>
    </w:p>
    <w:p w:rsidR="004609FB" w:rsidRPr="004A2018" w:rsidRDefault="004609FB" w:rsidP="00FC6D07">
      <w:pPr>
        <w:pStyle w:val="af1"/>
        <w:numPr>
          <w:ilvl w:val="0"/>
          <w:numId w:val="41"/>
        </w:num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       внедрение личностно-ориентированной и развивающей технологий,</w:t>
      </w:r>
    </w:p>
    <w:p w:rsidR="004609FB" w:rsidRPr="004A2018" w:rsidRDefault="004609FB" w:rsidP="00FC6D07">
      <w:pPr>
        <w:pStyle w:val="af1"/>
        <w:numPr>
          <w:ilvl w:val="0"/>
          <w:numId w:val="41"/>
        </w:num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       психическое и педагогическое сопровождение учащегося,</w:t>
      </w:r>
    </w:p>
    <w:p w:rsidR="004609FB" w:rsidRPr="004A2018" w:rsidRDefault="004609FB" w:rsidP="00FC6D07">
      <w:pPr>
        <w:pStyle w:val="af1"/>
        <w:numPr>
          <w:ilvl w:val="0"/>
          <w:numId w:val="41"/>
        </w:num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4A2018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       побудительно-интенсифицирующая деятельность учителя.</w:t>
      </w:r>
    </w:p>
    <w:p w:rsidR="004609FB" w:rsidRPr="000338A3" w:rsidRDefault="004609FB" w:rsidP="004A2018">
      <w:pPr>
        <w:shd w:val="clear" w:color="auto" w:fill="F2EBE3"/>
        <w:spacing w:before="180" w:after="180" w:line="240" w:lineRule="auto"/>
        <w:ind w:firstLine="60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3) Научно-методическое обеспечение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9"/>
        <w:gridCol w:w="6591"/>
      </w:tblGrid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Нормативно-правовое обеспечение (локальные акты)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Наличие комплекта информационно-методических материалов (рекомендации, публикации, списки литературы по направлениям).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Издание материалов, оформление сайта, иллюстрированных отчетов.</w:t>
            </w:r>
          </w:p>
        </w:tc>
      </w:tr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Организационно-методическое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Создание целевой группы методического объединения по проблеме работы с одаренными и способными детьми.  Повышение квалификации педагогов через систему школьных тематических семинаров.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Изучение обобщения опыта работы педагогов.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Мониторинг работы системы.</w:t>
            </w:r>
          </w:p>
        </w:tc>
      </w:tr>
      <w:tr w:rsidR="004609FB" w:rsidRPr="000338A3" w:rsidTr="004609FB">
        <w:tc>
          <w:tcPr>
            <w:tcW w:w="29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педагогических технологий</w:t>
            </w:r>
          </w:p>
        </w:tc>
        <w:tc>
          <w:tcPr>
            <w:tcW w:w="7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(между обучением и развитием стоит деятельность)  на основе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обучения;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внутренней мотивации.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Организация о</w:t>
            </w:r>
            <w:r w:rsidR="007B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бразовательного процесса </w:t>
            </w:r>
            <w:proofErr w:type="gramStart"/>
            <w:r w:rsidR="007B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="007B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7B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субъектных отношениях».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Предоставление «веера выбора», что создает возможности каждому обучающемуся возможности для развития.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Рефлексия.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6.Возможность индивидуализации темпов прохождения образовательных программ, их обогащение и углубление.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Соблюдение принципов – «право на ошибку», «ситуация успеха», и т.д.,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создают благоприятный морально-психологический климат.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Интегративный подход.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Различные формы интерактивного обучения.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Проектная деятельность.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Личностно-ориентированное обучение.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Нестандартные уроки и мультимедийные уроки, уроки-презентации.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4) Информационное обеспечение</w:t>
      </w:r>
    </w:p>
    <w:p w:rsidR="004609FB" w:rsidRPr="000338A3" w:rsidRDefault="004609FB" w:rsidP="007B0761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создание банка данных одаренных детей образовательного учреждения;</w:t>
      </w:r>
    </w:p>
    <w:p w:rsidR="004609FB" w:rsidRPr="000338A3" w:rsidRDefault="004609FB" w:rsidP="007B0761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информирование родителей учащихся о целях, задачах, содержании и планах;</w:t>
      </w:r>
    </w:p>
    <w:p w:rsidR="004609FB" w:rsidRPr="000338A3" w:rsidRDefault="004609FB" w:rsidP="007B0761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публикации в СМИ;</w:t>
      </w:r>
    </w:p>
    <w:p w:rsidR="004609FB" w:rsidRPr="000338A3" w:rsidRDefault="004609FB" w:rsidP="007B0761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издание материалов, оформление сайта.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5) Материально-технические условия</w:t>
      </w:r>
    </w:p>
    <w:p w:rsidR="004609FB" w:rsidRPr="000338A3" w:rsidRDefault="008D623E" w:rsidP="007B0761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–        ТСО – телевизоры, персональные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компьютер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ы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, учебные фильмы, Интернет, мультимедийное оборудование.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Ожидаемые результаты:</w:t>
      </w:r>
    </w:p>
    <w:p w:rsidR="004609FB" w:rsidRPr="000338A3" w:rsidRDefault="004609FB" w:rsidP="00FC6D07">
      <w:pPr>
        <w:numPr>
          <w:ilvl w:val="0"/>
          <w:numId w:val="19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системы работы с одаренными учащимися.</w:t>
      </w:r>
    </w:p>
    <w:p w:rsidR="004609FB" w:rsidRPr="000338A3" w:rsidRDefault="004609FB" w:rsidP="00FC6D07">
      <w:pPr>
        <w:numPr>
          <w:ilvl w:val="0"/>
          <w:numId w:val="19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Ежегодное участие большего количества учащихся в конкурсах, соревнованиях, проектных мероприятиях (городского, регионального и всероссийского уровней), в дистанционных олимпиадах.</w:t>
      </w:r>
    </w:p>
    <w:p w:rsidR="004609FB" w:rsidRPr="000338A3" w:rsidRDefault="004609FB" w:rsidP="00FC6D07">
      <w:pPr>
        <w:numPr>
          <w:ilvl w:val="0"/>
          <w:numId w:val="19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Обеспечение преемственности в работе начальной и средней школы.</w:t>
      </w:r>
    </w:p>
    <w:p w:rsidR="004609FB" w:rsidRPr="000338A3" w:rsidRDefault="004609FB" w:rsidP="00FC6D07">
      <w:pPr>
        <w:numPr>
          <w:ilvl w:val="0"/>
          <w:numId w:val="19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квалификации педагогов.</w:t>
      </w:r>
    </w:p>
    <w:p w:rsidR="004609FB" w:rsidRPr="000338A3" w:rsidRDefault="004609FB" w:rsidP="00FC6D07">
      <w:pPr>
        <w:numPr>
          <w:ilvl w:val="0"/>
          <w:numId w:val="19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материально-технической базы.</w:t>
      </w:r>
    </w:p>
    <w:p w:rsidR="004609FB" w:rsidRPr="000338A3" w:rsidRDefault="004609FB" w:rsidP="00FC6D07">
      <w:pPr>
        <w:numPr>
          <w:ilvl w:val="0"/>
          <w:numId w:val="19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Пролонгация опыта.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7B0761" w:rsidRDefault="004609FB" w:rsidP="007B0761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7B0761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Проект  «Валеологизация пространства школы»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проекта: 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формирование творческой, стремящейся к сохранению физического, психического и нравственного здоровья личности учащегося.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lastRenderedPageBreak/>
        <w:t>Задачи проекта:</w:t>
      </w:r>
    </w:p>
    <w:p w:rsidR="004609FB" w:rsidRPr="007B0761" w:rsidRDefault="004609FB" w:rsidP="00FC6D07">
      <w:pPr>
        <w:pStyle w:val="af1"/>
        <w:numPr>
          <w:ilvl w:val="0"/>
          <w:numId w:val="42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7B0761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пропаганда  здорового образа жизни;</w:t>
      </w:r>
    </w:p>
    <w:p w:rsidR="004609FB" w:rsidRPr="007B0761" w:rsidRDefault="004609FB" w:rsidP="00FC6D07">
      <w:pPr>
        <w:pStyle w:val="af1"/>
        <w:numPr>
          <w:ilvl w:val="0"/>
          <w:numId w:val="42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7B0761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внедрение современных методов мониторинга здоровья;</w:t>
      </w:r>
    </w:p>
    <w:p w:rsidR="004609FB" w:rsidRPr="007B0761" w:rsidRDefault="004609FB" w:rsidP="00FC6D07">
      <w:pPr>
        <w:pStyle w:val="af1"/>
        <w:numPr>
          <w:ilvl w:val="0"/>
          <w:numId w:val="42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7B0761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разработка системы мер, уменьшающих риск возникновения заболеваний и повреждений;</w:t>
      </w:r>
    </w:p>
    <w:p w:rsidR="004609FB" w:rsidRPr="007B0761" w:rsidRDefault="004609FB" w:rsidP="00FC6D07">
      <w:pPr>
        <w:pStyle w:val="af1"/>
        <w:numPr>
          <w:ilvl w:val="0"/>
          <w:numId w:val="42"/>
        </w:num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7B0761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привитие </w:t>
      </w:r>
      <w:proofErr w:type="gramStart"/>
      <w:r w:rsidRPr="007B0761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обучающимся</w:t>
      </w:r>
      <w:proofErr w:type="gramEnd"/>
      <w:r w:rsidRPr="007B0761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знаний, умений и навыков, необходимых для принятия разумных решений по сохранению личного здоровья, а также сохранению и улучшению безопасной и здоровой среды обитания;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   План мероприятий по реализации проекта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4956"/>
        <w:gridCol w:w="1418"/>
        <w:gridCol w:w="2368"/>
      </w:tblGrid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 о заболеваемости учеников. Анализ заболеваемости и их динамика.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B0761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ФАП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социологических карт по классам, составление списков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B0761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Поддерживание в школе надлежащих санитарно – гигиенических условий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завхоз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учебных планов для учащихся с ограниченными возможностями, которые обучаются на дому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B0761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учащихся школы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7B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ФАП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здоровья школьников по итогам диспансеризации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приказов:</w:t>
            </w:r>
          </w:p>
          <w:p w:rsidR="004609FB" w:rsidRPr="000338A3" w:rsidRDefault="007B0761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охране жизни и здоровья школьников;</w:t>
            </w:r>
          </w:p>
          <w:p w:rsidR="004609FB" w:rsidRPr="000338A3" w:rsidRDefault="007B0761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назначении лиц, ответственных за соблюдение правил техники безопасности, противопожарной безопасности и охраны труда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7B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преподаватель-организатор ОБЖ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Рейды:</w:t>
            </w:r>
          </w:p>
          <w:p w:rsidR="004609FB" w:rsidRPr="000338A3" w:rsidRDefault="007B0761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внешнего вида </w:t>
            </w:r>
            <w:proofErr w:type="gramStart"/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09FB" w:rsidRPr="000338A3" w:rsidRDefault="007B0761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выполнению школьниками режима дня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B0761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учебных тренировок на случай ЧС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</w:t>
            </w:r>
            <w:r w:rsidR="007B0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ректор, преподаватель-организатор ОБЖ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мебели, наглядных пособий и ТСО для кабинетов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47A12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кабинета ОБЖ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октября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47A12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преподаватель-организатор ОБЖ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47A12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занятий для будущих первоклассников с целью адаптации их к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условиям школьной образовательной среды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47A12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Октябрь-март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47A12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47A12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физического воспитания школьников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учитель физкультуры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47A12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преподавания ОБЖ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609FB" w:rsidRPr="000338A3" w:rsidTr="00E47A12">
        <w:tc>
          <w:tcPr>
            <w:tcW w:w="65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47A12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56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динамических пауз в начальной школе</w:t>
            </w:r>
          </w:p>
        </w:tc>
        <w:tc>
          <w:tcPr>
            <w:tcW w:w="141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классов, учитель физкультуры</w:t>
            </w:r>
          </w:p>
        </w:tc>
      </w:tr>
    </w:tbl>
    <w:p w:rsidR="00670CC5" w:rsidRDefault="00670CC5" w:rsidP="00670CC5">
      <w:p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</w:p>
    <w:p w:rsidR="00281A8C" w:rsidRDefault="00281A8C" w:rsidP="00670CC5">
      <w:p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</w:p>
    <w:p w:rsidR="00281A8C" w:rsidRPr="00670CC5" w:rsidRDefault="00281A8C" w:rsidP="00670CC5">
      <w:p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</w:p>
    <w:p w:rsidR="00670CC5" w:rsidRPr="00670CC5" w:rsidRDefault="00670CC5" w:rsidP="00670CC5">
      <w:p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</w:p>
    <w:p w:rsidR="004609FB" w:rsidRPr="000338A3" w:rsidRDefault="004609FB" w:rsidP="00FC6D07">
      <w:pPr>
        <w:numPr>
          <w:ilvl w:val="0"/>
          <w:numId w:val="20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Инструктивно – методическая работа с обучающимися, их родителями и учителями: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4601"/>
        <w:gridCol w:w="1420"/>
        <w:gridCol w:w="2738"/>
      </w:tblGrid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учащимися, мотивированными на успешное обучение пу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участия в олимпиадах, предметных неделях, различных конкурсах, с целью профилактики учебных перегрузок.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281A8C" w:rsidP="00D40EC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экологического кружка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28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</w:p>
        </w:tc>
      </w:tr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требований к объемам домашних заданий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281A8C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4609FB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и бесед, включающих инструктажи по правилам дорожного движения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28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преподаватель-организатор ОБЖ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281A8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по нравственному воспитанию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0338A3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28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D40EC0" w:rsidRPr="000338A3" w:rsidTr="00D40EC0">
        <w:tc>
          <w:tcPr>
            <w:tcW w:w="641" w:type="dxa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0EC0" w:rsidRPr="000338A3" w:rsidRDefault="00D40EC0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месячников:</w:t>
            </w:r>
          </w:p>
          <w:p w:rsidR="00D40EC0" w:rsidRPr="000338A3" w:rsidRDefault="00D40EC0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пожарной безопасности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738" w:type="dxa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B928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заместители директора</w:t>
            </w:r>
            <w:r w:rsidR="00B92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преподаватель-организатор ОБЖ</w:t>
            </w:r>
          </w:p>
        </w:tc>
      </w:tr>
      <w:tr w:rsidR="00D40EC0" w:rsidRPr="000338A3" w:rsidTr="00D40EC0">
        <w:tc>
          <w:tcPr>
            <w:tcW w:w="0" w:type="auto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гражданской обороны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EC0" w:rsidRPr="000338A3" w:rsidTr="00D40EC0">
        <w:tc>
          <w:tcPr>
            <w:tcW w:w="0" w:type="auto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охраны труда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библиотеки методической литературы по проблеме здорового образа жизни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декабря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9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библиотекарь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родительского лектория «Методы оздоровления » детей в домашних условиях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396988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работник дет</w:t>
            </w:r>
            <w:proofErr w:type="gramStart"/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онсультации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научно-практической конференции «Школа – центр здоровья»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консультаций для родителей по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проблеме сбережения здоровья детей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9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круглых столов для учителей «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Валеологическая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направленность учебных предметов»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9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39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</w:t>
            </w:r>
          </w:p>
        </w:tc>
      </w:tr>
      <w:tr w:rsidR="00D40EC0" w:rsidRPr="000338A3" w:rsidTr="00D40EC0">
        <w:tc>
          <w:tcPr>
            <w:tcW w:w="6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0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Реализация программы профилактики употребления ПАВ</w:t>
            </w:r>
          </w:p>
        </w:tc>
        <w:tc>
          <w:tcPr>
            <w:tcW w:w="142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3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40EC0" w:rsidRPr="000338A3" w:rsidRDefault="00D40EC0" w:rsidP="00033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3969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FC6D07">
      <w:pPr>
        <w:numPr>
          <w:ilvl w:val="0"/>
          <w:numId w:val="21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Оздоров</w:t>
      </w:r>
      <w:r w:rsidR="00CF1B88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ительно-профилактическая работа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"/>
        <w:gridCol w:w="4852"/>
        <w:gridCol w:w="1519"/>
        <w:gridCol w:w="2357"/>
      </w:tblGrid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режима дня учащихся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работы по пропаганде здорового образа жизни среди учащихся (лекции, вечера, беседы)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CF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ВР, классные руководители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социальной поддержки детям и подросткам, оказавшимся в трудной жизненной ситуации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площадки при школе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0EC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лагеря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учебных кабинетов и территории школы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 учитель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месячника по очистке школьной территории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 и завхоз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дней здоровья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CF1B88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CF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CF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</w:t>
            </w:r>
            <w:r w:rsidR="00CF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ВР,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пропаганды здорового образа жизни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CF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бегуна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CF1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учитель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своевременного проведения профилактических прививок учащимися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санитарно-гигиенических требований на уроках, проведение профилактики у учащихся близорукости и сколиоза, соблюдение режима проветривания классных комнат на переменах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CF1B88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учителя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-предметники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углубленного медицинского осмотра первоклассников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медицинского осмотра педагогов школы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CF1B88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подвижных школьных перемен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учитель, учитель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школьников эффективным поведенческим стратегиям: умению разрешать жизненные проблемы, эффективно общаться, владеть своими эмоциями и т.п.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педагога-психолога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п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Витаминотерапия в весенний период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медицинский работник, работники столовой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комплексов специальных физических упражнений для детей, имеющих отклонения в состоянии здоровья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учащихся школы в летний период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5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оздоровлению педагогического коллектива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4609FB" w:rsidRPr="000338A3" w:rsidTr="004609FB">
        <w:tc>
          <w:tcPr>
            <w:tcW w:w="70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о вреде курения, употребления спиртосодержащей продукции, наркотических и психотропных веществ (5-11-е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  <w:tc>
          <w:tcPr>
            <w:tcW w:w="241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0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54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            </w:t>
      </w:r>
    </w:p>
    <w:p w:rsidR="00670CC5" w:rsidRDefault="00670CC5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Прогнозируемые результаты реализации проекта:</w:t>
      </w:r>
    </w:p>
    <w:p w:rsidR="004609FB" w:rsidRPr="000338A3" w:rsidRDefault="004609FB" w:rsidP="00FC6D07">
      <w:pPr>
        <w:numPr>
          <w:ilvl w:val="0"/>
          <w:numId w:val="2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снижение заболеваемости обучающихся и педагогов; количество обучающихся, имеющих вредные для здоровья привычки;</w:t>
      </w:r>
    </w:p>
    <w:p w:rsidR="004609FB" w:rsidRPr="000338A3" w:rsidRDefault="004609FB" w:rsidP="00FC6D07">
      <w:pPr>
        <w:numPr>
          <w:ilvl w:val="0"/>
          <w:numId w:val="2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улучшение условий обучения, питания;</w:t>
      </w:r>
    </w:p>
    <w:p w:rsidR="004609FB" w:rsidRPr="000338A3" w:rsidRDefault="004609FB" w:rsidP="00FC6D07">
      <w:pPr>
        <w:numPr>
          <w:ilvl w:val="0"/>
          <w:numId w:val="2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повышение эффективности использования ресурсов образовательных учреждений для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здоровьесбережения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  школьников;</w:t>
      </w:r>
    </w:p>
    <w:p w:rsidR="004609FB" w:rsidRPr="000338A3" w:rsidRDefault="004609FB" w:rsidP="00FC6D07">
      <w:pPr>
        <w:numPr>
          <w:ilvl w:val="0"/>
          <w:numId w:val="2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рост удовлетворенности участников образовательного процесса санитарным состоянием, комфортностью обучения и работы в школе;</w:t>
      </w:r>
    </w:p>
    <w:p w:rsidR="004609FB" w:rsidRPr="000338A3" w:rsidRDefault="004609FB" w:rsidP="00FC6D07">
      <w:pPr>
        <w:numPr>
          <w:ilvl w:val="0"/>
          <w:numId w:val="2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уровня безопасности жизни и здоровья детей и сотрудников школы.</w:t>
      </w:r>
    </w:p>
    <w:p w:rsidR="00216B0C" w:rsidRDefault="00216B0C" w:rsidP="00FC47F0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</w:p>
    <w:p w:rsidR="004609FB" w:rsidRPr="00FC47F0" w:rsidRDefault="004609FB" w:rsidP="00FC47F0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FC47F0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Проект</w:t>
      </w:r>
      <w:r w:rsidRPr="00FC47F0"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  <w:t> </w:t>
      </w:r>
      <w:r w:rsidRPr="00FC47F0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«Информатизация»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Цели проекта:</w:t>
      </w:r>
    </w:p>
    <w:p w:rsidR="004609FB" w:rsidRPr="000338A3" w:rsidRDefault="004609FB" w:rsidP="00EC64EB">
      <w:pPr>
        <w:numPr>
          <w:ilvl w:val="0"/>
          <w:numId w:val="2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эффективности образовательного процесса и работы</w:t>
      </w:r>
      <w:r w:rsidR="00670CC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педагогического коллектива пос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редством внедр</w:t>
      </w:r>
      <w:r w:rsidR="00670CC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ения в практику новых информаци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онных технологий;</w:t>
      </w:r>
    </w:p>
    <w:p w:rsidR="004609FB" w:rsidRPr="000338A3" w:rsidRDefault="004609FB" w:rsidP="00EC64EB">
      <w:pPr>
        <w:numPr>
          <w:ilvl w:val="0"/>
          <w:numId w:val="2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улучшение качес</w:t>
      </w:r>
      <w:r w:rsidR="00670CC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тва обучения на основе использо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вания новых информационных технологий;</w:t>
      </w:r>
    </w:p>
    <w:p w:rsidR="004609FB" w:rsidRPr="000338A3" w:rsidRDefault="00670CC5" w:rsidP="00EC64EB">
      <w:pPr>
        <w:numPr>
          <w:ilvl w:val="0"/>
          <w:numId w:val="2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вовлечение школы в единое инфор</w:t>
      </w:r>
      <w:r w:rsidR="004609FB"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мационное пространство;</w:t>
      </w:r>
    </w:p>
    <w:p w:rsidR="004609FB" w:rsidRPr="000338A3" w:rsidRDefault="004609FB" w:rsidP="00EC64EB">
      <w:pPr>
        <w:numPr>
          <w:ilvl w:val="0"/>
          <w:numId w:val="23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у школьников мировоззрения от крытого информационного общества.</w:t>
      </w:r>
    </w:p>
    <w:p w:rsidR="004609FB" w:rsidRPr="000338A3" w:rsidRDefault="004609FB" w:rsidP="00EC64EB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EC64EB">
      <w:pPr>
        <w:numPr>
          <w:ilvl w:val="0"/>
          <w:numId w:val="2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lastRenderedPageBreak/>
        <w:t>развитие твор</w:t>
      </w:r>
      <w:r w:rsidR="00670CC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ческого, самостоятельного мышле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ния школьников,</w:t>
      </w:r>
      <w:r w:rsidR="00670CC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формирование у них умения и на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выков самостоятельного поиска, анализа и оценки информации;</w:t>
      </w:r>
    </w:p>
    <w:p w:rsidR="004609FB" w:rsidRPr="000338A3" w:rsidRDefault="004609FB" w:rsidP="00EC64EB">
      <w:pPr>
        <w:numPr>
          <w:ilvl w:val="0"/>
          <w:numId w:val="2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материально-технической базы школы в области информатизации;</w:t>
      </w:r>
    </w:p>
    <w:p w:rsidR="004609FB" w:rsidRPr="000338A3" w:rsidRDefault="004609FB" w:rsidP="00EC64EB">
      <w:pPr>
        <w:numPr>
          <w:ilvl w:val="0"/>
          <w:numId w:val="2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и</w:t>
      </w:r>
      <w:r w:rsidR="00670CC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нформационных ресурсов образова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тельного учреждения, включая сайт ОУ;</w:t>
      </w:r>
    </w:p>
    <w:p w:rsidR="004609FB" w:rsidRPr="000338A3" w:rsidRDefault="004609FB" w:rsidP="00EC64EB">
      <w:pPr>
        <w:numPr>
          <w:ilvl w:val="0"/>
          <w:numId w:val="2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дальнейшее вне</w:t>
      </w:r>
      <w:r w:rsidR="00670CC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дрение в управленческую деятель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ность админис</w:t>
      </w:r>
      <w:r w:rsidR="00670CC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трации образовательного учрежде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ния современных информационных технологий;</w:t>
      </w:r>
    </w:p>
    <w:p w:rsidR="004609FB" w:rsidRPr="000338A3" w:rsidRDefault="004609FB" w:rsidP="00EC64EB">
      <w:pPr>
        <w:numPr>
          <w:ilvl w:val="0"/>
          <w:numId w:val="2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и</w:t>
      </w:r>
      <w:r w:rsidR="00670CC5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нформационной культуры педагоги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ческих и управленческих кадров;</w:t>
      </w:r>
    </w:p>
    <w:p w:rsidR="004609FB" w:rsidRPr="000338A3" w:rsidRDefault="004609FB" w:rsidP="00EC64EB">
      <w:pPr>
        <w:numPr>
          <w:ilvl w:val="0"/>
          <w:numId w:val="24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организация доступа педагогов и школьников к ин формационным ресурсам Интернета.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Мероприятия по реализации проекта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4342"/>
        <w:gridCol w:w="2441"/>
        <w:gridCol w:w="2124"/>
      </w:tblGrid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Компьютерный мониторинг качества образования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компьютерного мони</w:t>
            </w:r>
            <w:r w:rsidR="00EC6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торинга обученности в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информационного банка «Из опыта работы с новыми информационными технологиями»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первого этапа реализации концепции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УР, учителя-предметники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совещание педагогического коллектива, членов ученического совета с целью определения актуальных тем для информационного пространства школы.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сентябрь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C6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ШМО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компьютеров и ресурсов Интернета для проведения интегрированных уроков.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Компьютерное тестирование </w:t>
            </w:r>
            <w:r w:rsidR="00EC6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учащихся по подготовке к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C6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карт повышения квалификации учителей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D40EC0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круглого стола «Информатизация школы»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D40EC0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C6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ШМО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работы по информатизации учебного процесса на заседаниях ШМО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0EC0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каждого из этапов реализации программы информатизации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май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возможностей компьютерного класса для проведения интегрированных уроков, факультативных занятий, кружковой работы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работе школы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электронной почты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EC6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учитель </w:t>
            </w:r>
            <w:r w:rsidR="00EC6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информатики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банка данных образовательных услуг компьютерной сети Интернет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информационных услуг сети в практике работы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компьютерных картотек образовательных программ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информатики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Пополнение школьной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Интернет-ресурсов школьной библиотеки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EC6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информатики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создания и использования мультимедийной продукции в образовательном процессе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базы данных о педагогических кадрах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обновление базы данных по всеобучу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февраль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обновление базы данных о выпускниках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EC64E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программного информационного ресурса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609FB" w:rsidRPr="000338A3" w:rsidTr="00D41FA7">
        <w:tc>
          <w:tcPr>
            <w:tcW w:w="49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42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сайта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приказу</w:t>
            </w:r>
          </w:p>
        </w:tc>
      </w:tr>
    </w:tbl>
    <w:p w:rsidR="004D58D8" w:rsidRDefault="004D58D8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4D58D8" w:rsidRDefault="004D58D8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4D58D8" w:rsidRDefault="004D58D8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Прогнозируемые результаты реализации проекта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52"/>
        <w:gridCol w:w="7048"/>
      </w:tblGrid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</w:tr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единого информационного пространства</w:t>
            </w:r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6230B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повышение эффективности образовательного процесса;</w:t>
            </w:r>
          </w:p>
          <w:p w:rsidR="004609FB" w:rsidRPr="000338A3" w:rsidRDefault="004609FB" w:rsidP="006230B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автоматизация организационно-распорядительной деятельности школы.</w:t>
            </w:r>
          </w:p>
        </w:tc>
      </w:tr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информационной культуры как составляющей профессионального мастерства учителя</w:t>
            </w:r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6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создание условий для творческого роста всех участников образовательного процесса с помощью использования информационных технологий;</w:t>
            </w:r>
          </w:p>
          <w:p w:rsidR="004609FB" w:rsidRPr="000338A3" w:rsidRDefault="004609FB" w:rsidP="006230B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повышение качества образования;</w:t>
            </w:r>
          </w:p>
          <w:p w:rsidR="004609FB" w:rsidRPr="000338A3" w:rsidRDefault="004609FB" w:rsidP="006230B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повышение квалификационных категорий учителей;</w:t>
            </w:r>
          </w:p>
          <w:p w:rsidR="004609FB" w:rsidRPr="000338A3" w:rsidRDefault="004609FB" w:rsidP="006230B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·        распространение и обобщение опыта учителей через участие в научно-методических и научно-практических семинарах, конференциях, публикациях, в том числе в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интернет-формах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09FB" w:rsidRPr="000338A3" w:rsidRDefault="004609FB" w:rsidP="006230B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создание оптимальных условий для взаимодействия семьи и школы через единое информационное пространство образовательного учреждения;</w:t>
            </w:r>
          </w:p>
          <w:p w:rsidR="004609FB" w:rsidRPr="000338A3" w:rsidRDefault="004609FB" w:rsidP="006230B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эффективность использования сайта</w:t>
            </w:r>
          </w:p>
        </w:tc>
      </w:tr>
      <w:tr w:rsidR="004609FB" w:rsidRPr="000338A3" w:rsidTr="004609FB">
        <w:tc>
          <w:tcPr>
            <w:tcW w:w="237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информационной культуры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73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6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использование компьютерной технологии в самостоятельной работе;</w:t>
            </w:r>
          </w:p>
          <w:p w:rsidR="004609FB" w:rsidRPr="000338A3" w:rsidRDefault="004609FB" w:rsidP="006230B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  участие в конкурсах, олимпиадах, конференциях с использованием 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Интернет-ресурсов.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6230B2" w:rsidRDefault="006230B2" w:rsidP="006230B2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</w:pPr>
    </w:p>
    <w:p w:rsidR="006230B2" w:rsidRDefault="006230B2" w:rsidP="006230B2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</w:pPr>
    </w:p>
    <w:p w:rsidR="004609FB" w:rsidRPr="006230B2" w:rsidRDefault="004609FB" w:rsidP="006230B2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6230B2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Проект воспитательной системы «Педагогика успеха»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формирование единого воспитательного пространства для полноценного развития каждого школьника.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6230B2">
      <w:pPr>
        <w:numPr>
          <w:ilvl w:val="0"/>
          <w:numId w:val="25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 воспитание гражданина и патриота;</w:t>
      </w:r>
    </w:p>
    <w:p w:rsidR="004609FB" w:rsidRPr="000338A3" w:rsidRDefault="006230B2" w:rsidP="006230B2">
      <w:pPr>
        <w:numPr>
          <w:ilvl w:val="0"/>
          <w:numId w:val="25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</w:t>
      </w:r>
      <w:r w:rsidR="004609FB"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условий для воспитания у школьников лидерских качеств и развития у них творческих способностей;</w:t>
      </w:r>
    </w:p>
    <w:p w:rsidR="004609FB" w:rsidRPr="000338A3" w:rsidRDefault="004609FB" w:rsidP="006230B2">
      <w:pPr>
        <w:numPr>
          <w:ilvl w:val="0"/>
          <w:numId w:val="25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условий для эффективного использования и совершенствования культуры проведения свободного времени школьников;</w:t>
      </w:r>
    </w:p>
    <w:p w:rsidR="004609FB" w:rsidRPr="000338A3" w:rsidRDefault="004609FB" w:rsidP="006230B2">
      <w:pPr>
        <w:numPr>
          <w:ilvl w:val="0"/>
          <w:numId w:val="25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поддержание партнерских отношений с родителями учащихся и социальными партнерами школы;</w:t>
      </w:r>
    </w:p>
    <w:p w:rsidR="004609FB" w:rsidRPr="000338A3" w:rsidRDefault="004609FB" w:rsidP="006230B2">
      <w:pPr>
        <w:numPr>
          <w:ilvl w:val="0"/>
          <w:numId w:val="25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совершенствование системы дополнительного образования детей.</w:t>
      </w:r>
    </w:p>
    <w:p w:rsidR="004609FB" w:rsidRPr="000338A3" w:rsidRDefault="004609FB" w:rsidP="006230B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Мероприятия по выполнению целей и задач проекта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7"/>
        <w:gridCol w:w="3470"/>
        <w:gridCol w:w="2085"/>
        <w:gridCol w:w="1390"/>
        <w:gridCol w:w="2058"/>
      </w:tblGrid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4D58D8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диагностики достижений учащихся школы (учебных, интеллектуальных,   творческих, спортивных)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6230B2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ВР, классные руководители 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4D58D8" w:rsidRDefault="00745F8E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="004609FB" w:rsidRPr="004D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достижений учащихся по классам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выставок ученических портфолио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6230B2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 достижений школьников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фестивалей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объединений дополнительного образования детей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 доп.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количества учащихся в детских творческих объединениях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соревнований на кубки школы по различным видам спорта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участия школьников в массовых спортивных мероприятиях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мини-проектов экологической и гражданско-патр</w:t>
            </w:r>
            <w:r w:rsidR="00623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тической направленности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проектах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проекта «Прошлое, настоящее, будущее села»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623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6230B2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рекламных щитов, благоустройство села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ученического самоуправления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4D58D8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4D58D8" w:rsidRDefault="004609FB" w:rsidP="00D41FA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4D58D8" w:rsidRPr="004D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7-2018</w:t>
            </w:r>
            <w:r w:rsidRPr="004D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4D58D8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музейной комнаты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подготовка экспозиций о его знаменитых выпускниках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6230B2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старший вожатый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экспозиции к открытию музея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партнерских отношений между школой и семьей через проведение родительских конференций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активности родителей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Выпуск школьной  газеты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D41F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 w:rsidR="00623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45F8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школе собственного печатного органа.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D41FA7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Связь с ассоциацией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выпускников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ветеранов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школы. Привлечение выпускников к проведению различных школьных мероприятий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4609FB" w:rsidRPr="000338A3" w:rsidRDefault="00D41FA7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с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школы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745F8E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D41FA7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ресурсов выпускников для развития образовательного учреждения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биографий успешных выпускников школы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на примерах успешных выпускников школы</w:t>
            </w:r>
          </w:p>
        </w:tc>
      </w:tr>
      <w:tr w:rsidR="004609FB" w:rsidRPr="000338A3" w:rsidTr="004609FB">
        <w:tc>
          <w:tcPr>
            <w:tcW w:w="52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сети кружков, секций, студий и др. творческих объединений детей в рамках дополнительного образования</w:t>
            </w:r>
          </w:p>
        </w:tc>
        <w:tc>
          <w:tcPr>
            <w:tcW w:w="226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педагоги  доп. образования</w:t>
            </w:r>
          </w:p>
        </w:tc>
        <w:tc>
          <w:tcPr>
            <w:tcW w:w="156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10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кружков, секций, студий и других творческих объединений детей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Ожидаемые результаты реализации проекта:</w:t>
      </w:r>
    </w:p>
    <w:p w:rsidR="004609FB" w:rsidRPr="000338A3" w:rsidRDefault="004609FB" w:rsidP="00A25E50">
      <w:pPr>
        <w:numPr>
          <w:ilvl w:val="0"/>
          <w:numId w:val="26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статуса школы в социуме  и значимости воспитания внутри образовательного учреждения;</w:t>
      </w:r>
    </w:p>
    <w:p w:rsidR="004609FB" w:rsidRPr="000338A3" w:rsidRDefault="004609FB" w:rsidP="00A25E50">
      <w:pPr>
        <w:numPr>
          <w:ilvl w:val="0"/>
          <w:numId w:val="26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системы дополнительного образования детей в школе;</w:t>
      </w:r>
    </w:p>
    <w:p w:rsidR="004609FB" w:rsidRPr="000338A3" w:rsidRDefault="004609FB" w:rsidP="00A25E50">
      <w:pPr>
        <w:numPr>
          <w:ilvl w:val="0"/>
          <w:numId w:val="26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упорядочение компонентов  воспитательной системы школы на основе реализации единых целевых программных установок, годового цикла воспитательных мероприятий;</w:t>
      </w:r>
    </w:p>
    <w:p w:rsidR="004609FB" w:rsidRPr="000338A3" w:rsidRDefault="004609FB" w:rsidP="00A25E50">
      <w:pPr>
        <w:numPr>
          <w:ilvl w:val="0"/>
          <w:numId w:val="26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общих смысловых доминант воспитательного пространства, соответствующих нравственно-гуманистической парадигме образования.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EC171C" w:rsidRDefault="00EC171C" w:rsidP="00EC171C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</w:pPr>
    </w:p>
    <w:p w:rsidR="00EC171C" w:rsidRDefault="00EC171C" w:rsidP="00EC171C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</w:pPr>
    </w:p>
    <w:p w:rsidR="00EC171C" w:rsidRDefault="00EC171C" w:rsidP="00EC171C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</w:pPr>
    </w:p>
    <w:p w:rsidR="004609FB" w:rsidRPr="00EC171C" w:rsidRDefault="004609FB" w:rsidP="00EC171C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8"/>
          <w:szCs w:val="28"/>
          <w:lang w:eastAsia="ru-RU"/>
        </w:rPr>
      </w:pPr>
      <w:r w:rsidRPr="00EC171C">
        <w:rPr>
          <w:rFonts w:ascii="Times New Roman" w:eastAsia="Times New Roman" w:hAnsi="Times New Roman" w:cs="Times New Roman"/>
          <w:b/>
          <w:bCs/>
          <w:color w:val="252728"/>
          <w:sz w:val="28"/>
          <w:szCs w:val="28"/>
          <w:lang w:eastAsia="ru-RU"/>
        </w:rPr>
        <w:t>Проект «Педагог – профессионал »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проекта: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совершенствование педагогического мастерства учителей школы и стимулирование мотивации педагогической деятельности.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EC171C">
      <w:pPr>
        <w:numPr>
          <w:ilvl w:val="0"/>
          <w:numId w:val="27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оказание практической помощи педагогам в вопросах совершенствования теоретических знаний и повышения педагогического мастерства;</w:t>
      </w:r>
    </w:p>
    <w:p w:rsidR="004609FB" w:rsidRPr="000338A3" w:rsidRDefault="004609FB" w:rsidP="00EC171C">
      <w:pPr>
        <w:numPr>
          <w:ilvl w:val="0"/>
          <w:numId w:val="27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изучение, обобщение и внедрение в практику передового педагогического опыта, прежде всего связанного со способами взаимодействия с учащимися, реализацией проектных методик, овладением новым содержанием образования;</w:t>
      </w:r>
    </w:p>
    <w:p w:rsidR="004609FB" w:rsidRPr="000338A3" w:rsidRDefault="004609FB" w:rsidP="00EC171C">
      <w:pPr>
        <w:numPr>
          <w:ilvl w:val="0"/>
          <w:numId w:val="27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овладение новыми формами, методами и приемами обучения и воспитания детей;</w:t>
      </w:r>
    </w:p>
    <w:p w:rsidR="004609FB" w:rsidRPr="000338A3" w:rsidRDefault="004609FB" w:rsidP="00EC171C">
      <w:pPr>
        <w:numPr>
          <w:ilvl w:val="0"/>
          <w:numId w:val="27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совершенствование уроков, занятий по проектированию и других форм учебно</w:t>
      </w:r>
      <w:r w:rsidR="00B45022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й и воспитательной деятельности.</w:t>
      </w:r>
    </w:p>
    <w:p w:rsidR="004609FB" w:rsidRPr="000338A3" w:rsidRDefault="004609FB" w:rsidP="00EC171C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B45022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 xml:space="preserve"> </w:t>
      </w:r>
      <w:r w:rsidR="004609FB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Мероприятия по реализации проекта: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5"/>
        <w:gridCol w:w="2484"/>
        <w:gridCol w:w="2441"/>
      </w:tblGrid>
      <w:tr w:rsidR="004609FB" w:rsidRPr="00643626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4609FB" w:rsidRPr="00643626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с использованием дистанцио</w:t>
            </w:r>
            <w:r w:rsidR="00EC1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формы обучения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EC171C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46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– 2022</w:t>
            </w: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643626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программ самообразования педагогов.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EC171C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643626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— 2018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643626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643626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ИКТ, работе</w:t>
            </w:r>
            <w:r w:rsidR="004609FB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интерактивным оборудованием.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2E3054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информатики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643626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643626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семинаров, мастер-классов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13514A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D469D1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2017-2022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643626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экспериментальной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инновационной деятельности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13514A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директора по У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D469D1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– 2022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4609FB" w:rsidRPr="00643626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системы наставничества через создание «Школы педагогического мастерства»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13514A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643626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 октябрь 2017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609FB" w:rsidRPr="00643626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педагогов в исследовательскую работу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13514A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Р, руководители ШМО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4609FB" w:rsidP="00D41FA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</w:t>
            </w:r>
            <w:r w:rsidR="00643626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4609FB" w:rsidRPr="00643626" w:rsidTr="00D41FA7">
        <w:tc>
          <w:tcPr>
            <w:tcW w:w="447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внедрению ФГОС второго</w:t>
            </w:r>
            <w:r w:rsidR="00135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третьего  поколений</w:t>
            </w:r>
          </w:p>
        </w:tc>
        <w:tc>
          <w:tcPr>
            <w:tcW w:w="2484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4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643626" w:rsidRDefault="00D41FA7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всего периода</w:t>
            </w:r>
            <w:r w:rsidR="004609FB" w:rsidRPr="00643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Ожидаемые результаты реализации проекта</w:t>
      </w:r>
    </w:p>
    <w:p w:rsidR="004609FB" w:rsidRPr="000338A3" w:rsidRDefault="004609FB" w:rsidP="00B45022">
      <w:pPr>
        <w:numPr>
          <w:ilvl w:val="0"/>
          <w:numId w:val="28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увеличение доли инновационных направлений деятельности в школе, увеличение числа педагогов</w:t>
      </w:r>
      <w:r w:rsidR="00B45022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-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</w:t>
      </w:r>
      <w:proofErr w:type="spell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инноваторов</w:t>
      </w:r>
      <w:proofErr w:type="spell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;</w:t>
      </w:r>
    </w:p>
    <w:p w:rsidR="004609FB" w:rsidRPr="000338A3" w:rsidRDefault="004609FB" w:rsidP="00B45022">
      <w:pPr>
        <w:numPr>
          <w:ilvl w:val="0"/>
          <w:numId w:val="28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рост профессионального мастерства педагогических кадров школы;</w:t>
      </w:r>
    </w:p>
    <w:p w:rsidR="004609FB" w:rsidRPr="000338A3" w:rsidRDefault="004609FB" w:rsidP="00B45022">
      <w:pPr>
        <w:numPr>
          <w:ilvl w:val="0"/>
          <w:numId w:val="28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условий для неп</w:t>
      </w:r>
      <w:r w:rsidR="00B45022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рерывного образования педагогов.</w:t>
      </w:r>
    </w:p>
    <w:p w:rsidR="004609FB" w:rsidRPr="000338A3" w:rsidRDefault="004609FB" w:rsidP="00FC6D07">
      <w:pPr>
        <w:numPr>
          <w:ilvl w:val="0"/>
          <w:numId w:val="28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обеспечение соответствия уровня профессионализма, современных компетентностей педагогов требованиям социального запроса;</w:t>
      </w:r>
    </w:p>
    <w:p w:rsidR="004609FB" w:rsidRPr="000338A3" w:rsidRDefault="004609FB" w:rsidP="00FC6D07">
      <w:pPr>
        <w:numPr>
          <w:ilvl w:val="0"/>
          <w:numId w:val="28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мотивации  труда педагогов;</w:t>
      </w:r>
    </w:p>
    <w:p w:rsidR="004609FB" w:rsidRPr="000338A3" w:rsidRDefault="004609FB" w:rsidP="00FC6D07">
      <w:pPr>
        <w:numPr>
          <w:ilvl w:val="0"/>
          <w:numId w:val="28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обеспечение </w:t>
      </w:r>
      <w:proofErr w:type="gramStart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условий создания системы современного методического сопровождения обучения</w:t>
      </w:r>
      <w:proofErr w:type="gramEnd"/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 и развития, воспитания учащихся в образовательных учреждениях всех уровней и типов.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9D4829" w:rsidRDefault="004609FB" w:rsidP="00B45022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32"/>
          <w:szCs w:val="32"/>
          <w:lang w:eastAsia="ru-RU"/>
        </w:rPr>
      </w:pPr>
      <w:r w:rsidRPr="009D4829">
        <w:rPr>
          <w:rFonts w:ascii="Times New Roman" w:eastAsia="Times New Roman" w:hAnsi="Times New Roman" w:cs="Times New Roman"/>
          <w:b/>
          <w:bCs/>
          <w:color w:val="252728"/>
          <w:sz w:val="32"/>
          <w:szCs w:val="32"/>
          <w:lang w:eastAsia="ru-RU"/>
        </w:rPr>
        <w:t>Проект «Партнерство»</w:t>
      </w:r>
    </w:p>
    <w:p w:rsidR="004609FB" w:rsidRPr="000338A3" w:rsidRDefault="004609FB" w:rsidP="00B45022">
      <w:pPr>
        <w:shd w:val="clear" w:color="auto" w:fill="F2EBE3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(развитие государственно-общественного управления школой)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Цель проекта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 обеспечение развития управления ОУ и эффективного взаимодействия  с различными социальными партнерами;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Задачи проекта:</w:t>
      </w:r>
    </w:p>
    <w:p w:rsidR="004609FB" w:rsidRPr="000338A3" w:rsidRDefault="004609FB" w:rsidP="00FC6D07">
      <w:pPr>
        <w:numPr>
          <w:ilvl w:val="0"/>
          <w:numId w:val="29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государственно – общественных  форм управления школой, привлечение различных категорий общественности к решению проблем образовательного учреждения;</w:t>
      </w:r>
    </w:p>
    <w:p w:rsidR="004609FB" w:rsidRPr="000338A3" w:rsidRDefault="004609FB" w:rsidP="00FC6D07">
      <w:pPr>
        <w:numPr>
          <w:ilvl w:val="0"/>
          <w:numId w:val="29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демократизация системы управления ОУ, её открытость для всех субъектов образовательного процесса;</w:t>
      </w:r>
    </w:p>
    <w:p w:rsidR="004609FB" w:rsidRPr="000338A3" w:rsidRDefault="004609FB" w:rsidP="00FC6D07">
      <w:pPr>
        <w:numPr>
          <w:ilvl w:val="0"/>
          <w:numId w:val="29"/>
        </w:numPr>
        <w:shd w:val="clear" w:color="auto" w:fill="F2EBE3"/>
        <w:spacing w:before="45" w:after="0" w:line="240" w:lineRule="auto"/>
        <w:ind w:left="255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совершенствование ресурсного обеспечения школы.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Мероприятия по реализации проекта:</w:t>
      </w:r>
    </w:p>
    <w:p w:rsidR="00B45022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XSpec="center" w:tblpY="355"/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4208"/>
        <w:gridCol w:w="2928"/>
        <w:gridCol w:w="2541"/>
      </w:tblGrid>
      <w:tr w:rsidR="00B45022" w:rsidRPr="00B45022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643626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643626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643626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 для членов Управляющего совета школы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бюллетеней «Совет школы»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D469D1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2017-2022</w:t>
            </w:r>
            <w:r w:rsidR="00B45022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председателя 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Регулярное информирование о 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  совета школы (на собраниях, заседаниях, классных часах, страница на сайте и т.п.)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органов государственно-общественного управления школой к распределению стимулирующей части фонда оплаты труда педагогическому персоналу и руководителям школы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реализации комплексного проекта модерн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изации образования Ливенского района 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директор школы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общественности к разработке критериев и индикаторов оценки качества образования в школе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643626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="00B45022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директор школы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общественности к разработке стандартов качества образования в школе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643626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="00B45022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директор школы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общественности к поиску ресурсов для улучшения условий обучения в школе и организации его жизнедеятельности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директор школы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общественной экспертизы инновационных программ, разработанных в школе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D469D1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2017-2022</w:t>
            </w:r>
            <w:r w:rsidR="00B45022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вета, зам. директора школы по У</w:t>
            </w: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ассоциации выпускников школы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D469D1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2017-2022</w:t>
            </w:r>
            <w:r w:rsidR="00B45022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возможностей сайта школы для привлечения общественности к делам образовательного учреждения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D469D1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2017-2022</w:t>
            </w:r>
            <w:r w:rsidR="00B45022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директор школы</w:t>
            </w:r>
          </w:p>
        </w:tc>
      </w:tr>
      <w:tr w:rsidR="00B45022" w:rsidRPr="000338A3" w:rsidTr="008E5425">
        <w:tc>
          <w:tcPr>
            <w:tcW w:w="673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общественной экспертизы (мониторинга) соблюдения прав участников образовательного процесса</w:t>
            </w:r>
          </w:p>
        </w:tc>
        <w:tc>
          <w:tcPr>
            <w:tcW w:w="2928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D469D1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2017-2022</w:t>
            </w:r>
            <w:r w:rsidR="00B45022"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2541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5022" w:rsidRPr="000338A3" w:rsidRDefault="00B45022" w:rsidP="008E54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совета, директор школы</w:t>
            </w:r>
          </w:p>
        </w:tc>
      </w:tr>
    </w:tbl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Ожидаемые результаты</w:t>
      </w:r>
    </w:p>
    <w:p w:rsidR="004609FB" w:rsidRPr="000338A3" w:rsidRDefault="004609FB" w:rsidP="00B45022">
      <w:pPr>
        <w:numPr>
          <w:ilvl w:val="0"/>
          <w:numId w:val="30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эффективно работающего  совета школы;</w:t>
      </w:r>
    </w:p>
    <w:p w:rsidR="004609FB" w:rsidRPr="000338A3" w:rsidRDefault="004609FB" w:rsidP="00B45022">
      <w:pPr>
        <w:numPr>
          <w:ilvl w:val="0"/>
          <w:numId w:val="30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решение проблем образовательного учреждения при участии общественности;</w:t>
      </w:r>
    </w:p>
    <w:p w:rsidR="004609FB" w:rsidRPr="000338A3" w:rsidRDefault="004609FB" w:rsidP="00B45022">
      <w:pPr>
        <w:numPr>
          <w:ilvl w:val="0"/>
          <w:numId w:val="30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укрепление ресурсной базы школы.</w:t>
      </w:r>
    </w:p>
    <w:p w:rsidR="004609FB" w:rsidRPr="000338A3" w:rsidRDefault="004609FB" w:rsidP="00B4502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VII. Ресурсное обеспечение программы</w:t>
      </w:r>
    </w:p>
    <w:p w:rsidR="004609FB" w:rsidRPr="00004708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Финансово – экономические ресурсы.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Средства областного и местного бюджета, привлечение внебюджетных средств (до 3 % бюджета школы),</w:t>
      </w:r>
      <w:r w:rsidR="00B4502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участие в целевых программах,  конкурсах, привлечение спонсорской помощи.</w:t>
      </w:r>
      <w:bookmarkStart w:id="0" w:name="_GoBack"/>
      <w:bookmarkEnd w:id="0"/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7.2. Кадровые ресурсы.</w:t>
      </w:r>
    </w:p>
    <w:p w:rsidR="004609FB" w:rsidRPr="000338A3" w:rsidRDefault="0000081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Педагогический коллектив – 30</w:t>
      </w:r>
      <w:r w:rsidR="0076301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человек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, 100% укомплектованность кадрами, имеющими высшее </w:t>
      </w:r>
      <w:r w:rsidR="00B4502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педагогическое 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образование. Наличие  системы материального стимулирования в условиях НСОТ. Повышение квалификации педагогического коллектива,  обучение ИКТ.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7.3. Информационные ресурсы: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Использование возможностей  компьютерного класса, ресурсы Интернет, взаимодействие с СМИ, школьная газета.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7.4. Материально – технические ресурсы.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Здание </w:t>
      </w:r>
      <w:r w:rsidR="00D469D1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школы, столовой,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компьютерный класс, мультиме</w:t>
      </w:r>
      <w:r w:rsidR="00763019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дийное </w:t>
      </w:r>
      <w:r w:rsidR="00B4502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оборудование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 др.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7.5. Методические ресурсы.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ШМО,</w:t>
      </w:r>
      <w:r w:rsidR="00B45022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 проблемные творческие  группы</w:t>
      </w: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; наличие системы самообразования педагога (участие в инновациях, повышение квалификации, дистанционное обучение и др.); организация многоуровневого общения в педагогическом сообществе, в том числе в сети Интернет.</w:t>
      </w:r>
    </w:p>
    <w:p w:rsidR="00B45022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      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VIII. Ожидаемые результаты реализации Программы</w:t>
      </w:r>
    </w:p>
    <w:p w:rsidR="004609FB" w:rsidRPr="000338A3" w:rsidRDefault="004609FB" w:rsidP="00B45022">
      <w:pPr>
        <w:numPr>
          <w:ilvl w:val="0"/>
          <w:numId w:val="3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формирование единой образовательной среды школы, характеризующейся единым ценностно-целевым полем всех субъектов образовательного процесса.</w:t>
      </w:r>
    </w:p>
    <w:p w:rsidR="004609FB" w:rsidRPr="000338A3" w:rsidRDefault="004609FB" w:rsidP="00B45022">
      <w:pPr>
        <w:numPr>
          <w:ilvl w:val="0"/>
          <w:numId w:val="3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достижение заданного качества образования, повышение конкурентоспособности выпускников школы на рынке труда.</w:t>
      </w:r>
    </w:p>
    <w:p w:rsidR="004609FB" w:rsidRPr="000338A3" w:rsidRDefault="004609FB" w:rsidP="00B45022">
      <w:pPr>
        <w:numPr>
          <w:ilvl w:val="0"/>
          <w:numId w:val="3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рост образовательных и творческих достижений всех субъектов образовательного процесса.</w:t>
      </w:r>
    </w:p>
    <w:p w:rsidR="004609FB" w:rsidRPr="000338A3" w:rsidRDefault="004609FB" w:rsidP="00B45022">
      <w:pPr>
        <w:numPr>
          <w:ilvl w:val="0"/>
          <w:numId w:val="3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 xml:space="preserve">повышение эффективности использования современных образовательных технологий в образовательном процессе, в том числе </w:t>
      </w:r>
      <w:r w:rsidR="00763019"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информационно-коммуникационных</w:t>
      </w: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.</w:t>
      </w:r>
    </w:p>
    <w:p w:rsidR="004609FB" w:rsidRPr="000338A3" w:rsidRDefault="004609FB" w:rsidP="00B45022">
      <w:pPr>
        <w:numPr>
          <w:ilvl w:val="0"/>
          <w:numId w:val="3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привлекательного в глазах всех субъектов образовательного процесса имиджа школы, подтвержденного результатами социологических исследований.</w:t>
      </w:r>
    </w:p>
    <w:p w:rsidR="004609FB" w:rsidRPr="000338A3" w:rsidRDefault="004609FB" w:rsidP="00B45022">
      <w:pPr>
        <w:numPr>
          <w:ilvl w:val="0"/>
          <w:numId w:val="31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повышение эффективности деятельности органов государственно-общественного управления, развитая система ученического самоуправления.</w:t>
      </w:r>
    </w:p>
    <w:p w:rsidR="004609FB" w:rsidRPr="000338A3" w:rsidRDefault="004609FB" w:rsidP="00B45022">
      <w:pPr>
        <w:numPr>
          <w:ilvl w:val="0"/>
          <w:numId w:val="3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сохранение здоровья и обеспечение безопасности участников образовательного здоровья;</w:t>
      </w:r>
    </w:p>
    <w:p w:rsidR="004609FB" w:rsidRPr="000338A3" w:rsidRDefault="004609FB" w:rsidP="00B45022">
      <w:pPr>
        <w:numPr>
          <w:ilvl w:val="0"/>
          <w:numId w:val="3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расширение социального партнерства;</w:t>
      </w:r>
    </w:p>
    <w:p w:rsidR="004609FB" w:rsidRPr="000338A3" w:rsidRDefault="004609FB" w:rsidP="00B45022">
      <w:pPr>
        <w:numPr>
          <w:ilvl w:val="0"/>
          <w:numId w:val="3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развитие новых качеств образовательной среды: мобильности, демократичности, гибкости, технологичности;</w:t>
      </w:r>
    </w:p>
    <w:p w:rsidR="004609FB" w:rsidRPr="000338A3" w:rsidRDefault="004609FB" w:rsidP="00B45022">
      <w:pPr>
        <w:numPr>
          <w:ilvl w:val="0"/>
          <w:numId w:val="3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создание условий для внеурочной деятельности обучающихся и организации дополнительного образования;</w:t>
      </w:r>
    </w:p>
    <w:p w:rsidR="004609FB" w:rsidRPr="000338A3" w:rsidRDefault="004609FB" w:rsidP="00B45022">
      <w:pPr>
        <w:numPr>
          <w:ilvl w:val="0"/>
          <w:numId w:val="3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реализация проектов: « Обновление содержания и технологий образования», «Надежды нашей школы», «Валеологизация школьного пространства», «Педагог-профессионал», «Партнерство», «Информатизация», «Педагогика успеха»;</w:t>
      </w:r>
    </w:p>
    <w:p w:rsidR="004609FB" w:rsidRPr="000338A3" w:rsidRDefault="004609FB" w:rsidP="00B45022">
      <w:pPr>
        <w:numPr>
          <w:ilvl w:val="0"/>
          <w:numId w:val="32"/>
        </w:numPr>
        <w:shd w:val="clear" w:color="auto" w:fill="F2EBE3"/>
        <w:spacing w:before="45" w:after="0" w:line="240" w:lineRule="auto"/>
        <w:ind w:left="255"/>
        <w:jc w:val="both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  <w:t>современная инфраструктура школы.</w:t>
      </w:r>
    </w:p>
    <w:p w:rsidR="004609FB" w:rsidRPr="000338A3" w:rsidRDefault="004609FB" w:rsidP="00B45022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p w:rsidR="004609FB" w:rsidRPr="000338A3" w:rsidRDefault="00525355" w:rsidP="00525355">
      <w:pPr>
        <w:jc w:val="center"/>
        <w:rPr>
          <w:rFonts w:ascii="Times New Roman" w:eastAsia="Times New Roman" w:hAnsi="Times New Roman" w:cs="Times New Roman"/>
          <w:color w:val="383B3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83B3D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83B3D"/>
          <w:sz w:val="28"/>
          <w:szCs w:val="28"/>
          <w:lang w:val="en-US" w:eastAsia="ru-RU"/>
        </w:rPr>
        <w:t>IX</w:t>
      </w:r>
      <w:r w:rsidR="004609FB" w:rsidRPr="000338A3">
        <w:rPr>
          <w:rFonts w:ascii="Times New Roman" w:eastAsia="Times New Roman" w:hAnsi="Times New Roman" w:cs="Times New Roman"/>
          <w:b/>
          <w:bCs/>
          <w:color w:val="383B3D"/>
          <w:sz w:val="24"/>
          <w:szCs w:val="24"/>
          <w:lang w:eastAsia="ru-RU"/>
        </w:rPr>
        <w:t>. Система организации контроля за реализацией Программы</w:t>
      </w:r>
    </w:p>
    <w:p w:rsidR="004609FB" w:rsidRPr="000338A3" w:rsidRDefault="00525355" w:rsidP="00525355">
      <w:pPr>
        <w:shd w:val="clear" w:color="auto" w:fill="F2EBE3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Контроль 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за</w:t>
      </w:r>
      <w:proofErr w:type="gram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исполнением Программы осуществляет Совет </w:t>
      </w:r>
      <w:r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школы,  Координационный  Совет программы, педагогическая общественность. В состав 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lastRenderedPageBreak/>
        <w:t>Координационного Совета программы входят представители администрации и других школьных подразделений с распределением полномочий в соответствии с основными направлениями развития школы.    Координационный Совет программы осуществляет свою деятельность через работу Совета школы, педагогического совета, творческих групп педагогов и обучающихся</w:t>
      </w:r>
      <w:proofErr w:type="gramStart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.В</w:t>
      </w:r>
      <w:proofErr w:type="gramEnd"/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 xml:space="preserve"> качестве метода контроля используется </w:t>
      </w:r>
      <w:r w:rsidR="004609FB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мониторинг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. Каждый из предметов мониторинга обеспечен адекватным </w:t>
      </w:r>
      <w:r w:rsidR="004609FB" w:rsidRPr="000338A3">
        <w:rPr>
          <w:rFonts w:ascii="Times New Roman" w:eastAsia="Times New Roman" w:hAnsi="Times New Roman" w:cs="Times New Roman"/>
          <w:b/>
          <w:bCs/>
          <w:color w:val="252728"/>
          <w:sz w:val="24"/>
          <w:szCs w:val="24"/>
          <w:lang w:eastAsia="ru-RU"/>
        </w:rPr>
        <w:t>исследовательским механизмом</w:t>
      </w:r>
      <w:r w:rsidR="004609FB"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:</w:t>
      </w:r>
    </w:p>
    <w:p w:rsidR="004609FB" w:rsidRPr="000338A3" w:rsidRDefault="004609FB" w:rsidP="004609FB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  <w:r w:rsidRPr="000338A3"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7"/>
        <w:gridCol w:w="4723"/>
      </w:tblGrid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мониторинга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 мониторинга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школьника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Тестовая диагностика личностного роста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коллектив как условие развития личности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изучения уровня развития детского коллектива А.Н. </w:t>
            </w:r>
            <w:proofErr w:type="spell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Лутошкина</w:t>
            </w:r>
            <w:proofErr w:type="spellEnd"/>
          </w:p>
          <w:p w:rsidR="004609FB" w:rsidRPr="000338A3" w:rsidRDefault="004609FB" w:rsidP="004609F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социометрии (Дж. Морено)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позиция педагога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профессиональной позиции педагога, методика изучения профессиональных ориентиров.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условия реализации проектов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Экспертный анализ и оценка организационных условий обучения и воспитания.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 – техническое оснащение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 и количественный анализ материально – технического оснащения школы.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Социально-психологическая адаптация участников образовательного процесса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среда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образовательной среды школы</w:t>
            </w:r>
          </w:p>
        </w:tc>
      </w:tr>
      <w:tr w:rsidR="004609FB" w:rsidRPr="000338A3" w:rsidTr="004609FB"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Положительная динамика состояния здоровья.</w:t>
            </w:r>
          </w:p>
        </w:tc>
        <w:tc>
          <w:tcPr>
            <w:tcW w:w="4785" w:type="dxa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609FB" w:rsidRPr="000338A3" w:rsidRDefault="004609FB" w:rsidP="00460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заболеваемости  </w:t>
            </w:r>
            <w:proofErr w:type="gramStart"/>
            <w:r w:rsidRPr="00033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</w:tbl>
    <w:p w:rsidR="00F67759" w:rsidRPr="000338A3" w:rsidRDefault="00F67759" w:rsidP="000338A3">
      <w:pPr>
        <w:shd w:val="clear" w:color="auto" w:fill="F2EBE3"/>
        <w:spacing w:before="180" w:after="180" w:line="240" w:lineRule="auto"/>
        <w:rPr>
          <w:rFonts w:ascii="Times New Roman" w:eastAsia="Times New Roman" w:hAnsi="Times New Roman" w:cs="Times New Roman"/>
          <w:color w:val="252728"/>
          <w:sz w:val="24"/>
          <w:szCs w:val="24"/>
          <w:lang w:eastAsia="ru-RU"/>
        </w:rPr>
      </w:pPr>
    </w:p>
    <w:sectPr w:rsidR="00F67759" w:rsidRPr="000338A3" w:rsidSect="00F82F92">
      <w:pgSz w:w="11906" w:h="16838"/>
      <w:pgMar w:top="1134" w:right="850" w:bottom="1134" w:left="1701" w:header="708" w:footer="708" w:gutter="0"/>
      <w:pgBorders w:display="firstPage"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3DD" w:rsidRDefault="00ED63DD" w:rsidP="000338A3">
      <w:pPr>
        <w:spacing w:after="0" w:line="240" w:lineRule="auto"/>
      </w:pPr>
      <w:r>
        <w:separator/>
      </w:r>
    </w:p>
  </w:endnote>
  <w:endnote w:type="continuationSeparator" w:id="0">
    <w:p w:rsidR="00ED63DD" w:rsidRDefault="00ED63DD" w:rsidP="0003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imbus Sans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3DD" w:rsidRDefault="00ED63DD" w:rsidP="000338A3">
      <w:pPr>
        <w:spacing w:after="0" w:line="240" w:lineRule="auto"/>
      </w:pPr>
      <w:r>
        <w:separator/>
      </w:r>
    </w:p>
  </w:footnote>
  <w:footnote w:type="continuationSeparator" w:id="0">
    <w:p w:rsidR="00ED63DD" w:rsidRDefault="00ED63DD" w:rsidP="0003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5F5"/>
    <w:multiLevelType w:val="multilevel"/>
    <w:tmpl w:val="9FD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E2F06"/>
    <w:multiLevelType w:val="multilevel"/>
    <w:tmpl w:val="5918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311568"/>
    <w:multiLevelType w:val="multilevel"/>
    <w:tmpl w:val="B66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606477"/>
    <w:multiLevelType w:val="hybridMultilevel"/>
    <w:tmpl w:val="D54A1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97229"/>
    <w:multiLevelType w:val="multilevel"/>
    <w:tmpl w:val="B1A8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B440F"/>
    <w:multiLevelType w:val="multilevel"/>
    <w:tmpl w:val="77F6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1D3367"/>
    <w:multiLevelType w:val="hybridMultilevel"/>
    <w:tmpl w:val="6952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D709D"/>
    <w:multiLevelType w:val="multilevel"/>
    <w:tmpl w:val="2114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426E61"/>
    <w:multiLevelType w:val="multilevel"/>
    <w:tmpl w:val="80B65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173D7E"/>
    <w:multiLevelType w:val="multilevel"/>
    <w:tmpl w:val="95D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D70D4D"/>
    <w:multiLevelType w:val="hybridMultilevel"/>
    <w:tmpl w:val="CC1AC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F0C73"/>
    <w:multiLevelType w:val="multilevel"/>
    <w:tmpl w:val="A5EE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D62374"/>
    <w:multiLevelType w:val="hybridMultilevel"/>
    <w:tmpl w:val="AD8A1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B0394"/>
    <w:multiLevelType w:val="multilevel"/>
    <w:tmpl w:val="FE9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6918EE"/>
    <w:multiLevelType w:val="multilevel"/>
    <w:tmpl w:val="162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60206D"/>
    <w:multiLevelType w:val="multilevel"/>
    <w:tmpl w:val="7E4EEF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7E29CF"/>
    <w:multiLevelType w:val="multilevel"/>
    <w:tmpl w:val="67A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D16F38"/>
    <w:multiLevelType w:val="multilevel"/>
    <w:tmpl w:val="27345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DA1CFD"/>
    <w:multiLevelType w:val="multilevel"/>
    <w:tmpl w:val="84BEE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2E4D78CA"/>
    <w:multiLevelType w:val="multilevel"/>
    <w:tmpl w:val="5F64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9960C2"/>
    <w:multiLevelType w:val="multilevel"/>
    <w:tmpl w:val="7B4C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9E3C9E"/>
    <w:multiLevelType w:val="multilevel"/>
    <w:tmpl w:val="6A88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BF2BC5"/>
    <w:multiLevelType w:val="multilevel"/>
    <w:tmpl w:val="C760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FB7F1A"/>
    <w:multiLevelType w:val="multilevel"/>
    <w:tmpl w:val="C958E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F6294"/>
    <w:multiLevelType w:val="multilevel"/>
    <w:tmpl w:val="4782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476C33"/>
    <w:multiLevelType w:val="multilevel"/>
    <w:tmpl w:val="4118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8598A"/>
    <w:multiLevelType w:val="multilevel"/>
    <w:tmpl w:val="73E23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0D26BD8"/>
    <w:multiLevelType w:val="hybridMultilevel"/>
    <w:tmpl w:val="31307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DC76BC"/>
    <w:multiLevelType w:val="multilevel"/>
    <w:tmpl w:val="D206B9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1E30FA"/>
    <w:multiLevelType w:val="multilevel"/>
    <w:tmpl w:val="54D6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7A7617"/>
    <w:multiLevelType w:val="multilevel"/>
    <w:tmpl w:val="24A64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D4F13A9"/>
    <w:multiLevelType w:val="multilevel"/>
    <w:tmpl w:val="EC14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4C2D1B"/>
    <w:multiLevelType w:val="multilevel"/>
    <w:tmpl w:val="20B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D566DC"/>
    <w:multiLevelType w:val="hybridMultilevel"/>
    <w:tmpl w:val="88E4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056C4D"/>
    <w:multiLevelType w:val="multilevel"/>
    <w:tmpl w:val="292A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B66E7B"/>
    <w:multiLevelType w:val="multilevel"/>
    <w:tmpl w:val="80B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EC1096"/>
    <w:multiLevelType w:val="multilevel"/>
    <w:tmpl w:val="EA02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9E6683"/>
    <w:multiLevelType w:val="multilevel"/>
    <w:tmpl w:val="DCA89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4F119B4"/>
    <w:multiLevelType w:val="multilevel"/>
    <w:tmpl w:val="90B8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1C7214"/>
    <w:multiLevelType w:val="multilevel"/>
    <w:tmpl w:val="96D2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953A83"/>
    <w:multiLevelType w:val="hybridMultilevel"/>
    <w:tmpl w:val="6352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9F7563"/>
    <w:multiLevelType w:val="hybridMultilevel"/>
    <w:tmpl w:val="C838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9"/>
  </w:num>
  <w:num w:numId="4">
    <w:abstractNumId w:val="4"/>
  </w:num>
  <w:num w:numId="5">
    <w:abstractNumId w:val="18"/>
  </w:num>
  <w:num w:numId="6">
    <w:abstractNumId w:val="15"/>
  </w:num>
  <w:num w:numId="7">
    <w:abstractNumId w:val="8"/>
  </w:num>
  <w:num w:numId="8">
    <w:abstractNumId w:val="26"/>
  </w:num>
  <w:num w:numId="9">
    <w:abstractNumId w:val="35"/>
  </w:num>
  <w:num w:numId="10">
    <w:abstractNumId w:val="19"/>
  </w:num>
  <w:num w:numId="11">
    <w:abstractNumId w:val="32"/>
  </w:num>
  <w:num w:numId="12">
    <w:abstractNumId w:val="1"/>
  </w:num>
  <w:num w:numId="13">
    <w:abstractNumId w:val="17"/>
  </w:num>
  <w:num w:numId="14">
    <w:abstractNumId w:val="39"/>
  </w:num>
  <w:num w:numId="15">
    <w:abstractNumId w:val="11"/>
  </w:num>
  <w:num w:numId="16">
    <w:abstractNumId w:val="7"/>
  </w:num>
  <w:num w:numId="17">
    <w:abstractNumId w:val="29"/>
  </w:num>
  <w:num w:numId="18">
    <w:abstractNumId w:val="28"/>
  </w:num>
  <w:num w:numId="19">
    <w:abstractNumId w:val="38"/>
  </w:num>
  <w:num w:numId="20">
    <w:abstractNumId w:val="30"/>
  </w:num>
  <w:num w:numId="21">
    <w:abstractNumId w:val="37"/>
  </w:num>
  <w:num w:numId="22">
    <w:abstractNumId w:val="16"/>
  </w:num>
  <w:num w:numId="23">
    <w:abstractNumId w:val="31"/>
  </w:num>
  <w:num w:numId="24">
    <w:abstractNumId w:val="25"/>
  </w:num>
  <w:num w:numId="25">
    <w:abstractNumId w:val="0"/>
  </w:num>
  <w:num w:numId="26">
    <w:abstractNumId w:val="22"/>
  </w:num>
  <w:num w:numId="27">
    <w:abstractNumId w:val="13"/>
  </w:num>
  <w:num w:numId="28">
    <w:abstractNumId w:val="34"/>
  </w:num>
  <w:num w:numId="29">
    <w:abstractNumId w:val="21"/>
  </w:num>
  <w:num w:numId="30">
    <w:abstractNumId w:val="20"/>
  </w:num>
  <w:num w:numId="31">
    <w:abstractNumId w:val="14"/>
  </w:num>
  <w:num w:numId="32">
    <w:abstractNumId w:val="2"/>
  </w:num>
  <w:num w:numId="33">
    <w:abstractNumId w:val="23"/>
  </w:num>
  <w:num w:numId="34">
    <w:abstractNumId w:val="24"/>
  </w:num>
  <w:num w:numId="35">
    <w:abstractNumId w:val="41"/>
  </w:num>
  <w:num w:numId="36">
    <w:abstractNumId w:val="40"/>
  </w:num>
  <w:num w:numId="37">
    <w:abstractNumId w:val="33"/>
  </w:num>
  <w:num w:numId="38">
    <w:abstractNumId w:val="12"/>
  </w:num>
  <w:num w:numId="39">
    <w:abstractNumId w:val="3"/>
  </w:num>
  <w:num w:numId="40">
    <w:abstractNumId w:val="6"/>
  </w:num>
  <w:num w:numId="41">
    <w:abstractNumId w:val="27"/>
  </w:num>
  <w:num w:numId="42">
    <w:abstractNumId w:val="1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9FB"/>
    <w:rsid w:val="0000081B"/>
    <w:rsid w:val="00004708"/>
    <w:rsid w:val="00024E45"/>
    <w:rsid w:val="000338A3"/>
    <w:rsid w:val="00060E2B"/>
    <w:rsid w:val="00090112"/>
    <w:rsid w:val="000D65D8"/>
    <w:rsid w:val="000E7A0F"/>
    <w:rsid w:val="0013514A"/>
    <w:rsid w:val="00170815"/>
    <w:rsid w:val="00171EAA"/>
    <w:rsid w:val="001943B8"/>
    <w:rsid w:val="001A1BAA"/>
    <w:rsid w:val="001C5C30"/>
    <w:rsid w:val="001E4FA5"/>
    <w:rsid w:val="001F547E"/>
    <w:rsid w:val="00216B0C"/>
    <w:rsid w:val="00245885"/>
    <w:rsid w:val="00245FBE"/>
    <w:rsid w:val="00281569"/>
    <w:rsid w:val="00281A8C"/>
    <w:rsid w:val="00282062"/>
    <w:rsid w:val="002B2DFE"/>
    <w:rsid w:val="002D29AD"/>
    <w:rsid w:val="002E3054"/>
    <w:rsid w:val="00302D77"/>
    <w:rsid w:val="00325F22"/>
    <w:rsid w:val="00353E36"/>
    <w:rsid w:val="00366E33"/>
    <w:rsid w:val="003914D6"/>
    <w:rsid w:val="00396988"/>
    <w:rsid w:val="003B3C37"/>
    <w:rsid w:val="003C18BB"/>
    <w:rsid w:val="003C704C"/>
    <w:rsid w:val="00405B25"/>
    <w:rsid w:val="004609FB"/>
    <w:rsid w:val="0046771E"/>
    <w:rsid w:val="004A2018"/>
    <w:rsid w:val="004C5361"/>
    <w:rsid w:val="004D06CD"/>
    <w:rsid w:val="004D4070"/>
    <w:rsid w:val="004D58D8"/>
    <w:rsid w:val="00525355"/>
    <w:rsid w:val="00530073"/>
    <w:rsid w:val="00540643"/>
    <w:rsid w:val="00554BD4"/>
    <w:rsid w:val="005659D1"/>
    <w:rsid w:val="00575BAB"/>
    <w:rsid w:val="005A113D"/>
    <w:rsid w:val="005E0D4F"/>
    <w:rsid w:val="00606940"/>
    <w:rsid w:val="0061426E"/>
    <w:rsid w:val="006230B2"/>
    <w:rsid w:val="006252AE"/>
    <w:rsid w:val="00643626"/>
    <w:rsid w:val="006703B2"/>
    <w:rsid w:val="00670CC5"/>
    <w:rsid w:val="00672917"/>
    <w:rsid w:val="006B009C"/>
    <w:rsid w:val="006E15FA"/>
    <w:rsid w:val="006E34BA"/>
    <w:rsid w:val="006E3E44"/>
    <w:rsid w:val="006E6814"/>
    <w:rsid w:val="007040C0"/>
    <w:rsid w:val="00726E78"/>
    <w:rsid w:val="00745F8E"/>
    <w:rsid w:val="00751044"/>
    <w:rsid w:val="007521CF"/>
    <w:rsid w:val="00763019"/>
    <w:rsid w:val="00773C69"/>
    <w:rsid w:val="007B0761"/>
    <w:rsid w:val="007B4CB3"/>
    <w:rsid w:val="007B68A9"/>
    <w:rsid w:val="007E19A2"/>
    <w:rsid w:val="007E651E"/>
    <w:rsid w:val="008152E8"/>
    <w:rsid w:val="008178FB"/>
    <w:rsid w:val="00836584"/>
    <w:rsid w:val="008431F2"/>
    <w:rsid w:val="00851CCD"/>
    <w:rsid w:val="008A0D4D"/>
    <w:rsid w:val="008B3301"/>
    <w:rsid w:val="008C5F80"/>
    <w:rsid w:val="008D623E"/>
    <w:rsid w:val="008E5425"/>
    <w:rsid w:val="00921377"/>
    <w:rsid w:val="009329F6"/>
    <w:rsid w:val="009A041A"/>
    <w:rsid w:val="009C17C2"/>
    <w:rsid w:val="009D2A94"/>
    <w:rsid w:val="009D4829"/>
    <w:rsid w:val="009D4C73"/>
    <w:rsid w:val="009E5AD7"/>
    <w:rsid w:val="009F33E2"/>
    <w:rsid w:val="00A12E9D"/>
    <w:rsid w:val="00A25E50"/>
    <w:rsid w:val="00A44BF2"/>
    <w:rsid w:val="00A76682"/>
    <w:rsid w:val="00A9123A"/>
    <w:rsid w:val="00AF4E70"/>
    <w:rsid w:val="00B22F72"/>
    <w:rsid w:val="00B36B5F"/>
    <w:rsid w:val="00B375CF"/>
    <w:rsid w:val="00B45022"/>
    <w:rsid w:val="00B871E8"/>
    <w:rsid w:val="00B92894"/>
    <w:rsid w:val="00B92B51"/>
    <w:rsid w:val="00BC0ACA"/>
    <w:rsid w:val="00BD279A"/>
    <w:rsid w:val="00C239A6"/>
    <w:rsid w:val="00C5323F"/>
    <w:rsid w:val="00C64086"/>
    <w:rsid w:val="00CF1B88"/>
    <w:rsid w:val="00D23920"/>
    <w:rsid w:val="00D40EC0"/>
    <w:rsid w:val="00D41FA7"/>
    <w:rsid w:val="00D44A59"/>
    <w:rsid w:val="00D469D1"/>
    <w:rsid w:val="00D7409F"/>
    <w:rsid w:val="00D94AAB"/>
    <w:rsid w:val="00DC1A60"/>
    <w:rsid w:val="00DF31AA"/>
    <w:rsid w:val="00E2562E"/>
    <w:rsid w:val="00E25E13"/>
    <w:rsid w:val="00E47A12"/>
    <w:rsid w:val="00E71A46"/>
    <w:rsid w:val="00EA0507"/>
    <w:rsid w:val="00EC171C"/>
    <w:rsid w:val="00EC64EB"/>
    <w:rsid w:val="00ED63DD"/>
    <w:rsid w:val="00F5218C"/>
    <w:rsid w:val="00F60F54"/>
    <w:rsid w:val="00F67759"/>
    <w:rsid w:val="00F82F92"/>
    <w:rsid w:val="00FB416D"/>
    <w:rsid w:val="00FC47F0"/>
    <w:rsid w:val="00FC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59"/>
  </w:style>
  <w:style w:type="paragraph" w:styleId="1">
    <w:name w:val="heading 1"/>
    <w:basedOn w:val="a"/>
    <w:link w:val="10"/>
    <w:uiPriority w:val="9"/>
    <w:qFormat/>
    <w:rsid w:val="00460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09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4609FB"/>
    <w:rPr>
      <w:b/>
      <w:bCs/>
    </w:rPr>
  </w:style>
  <w:style w:type="paragraph" w:styleId="a4">
    <w:name w:val="Normal (Web)"/>
    <w:basedOn w:val="a"/>
    <w:unhideWhenUsed/>
    <w:rsid w:val="0046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09FB"/>
    <w:rPr>
      <w:i/>
      <w:iCs/>
    </w:rPr>
  </w:style>
  <w:style w:type="character" w:customStyle="1" w:styleId="apple-converted-space">
    <w:name w:val="apple-converted-space"/>
    <w:basedOn w:val="a0"/>
    <w:rsid w:val="004609FB"/>
  </w:style>
  <w:style w:type="character" w:styleId="a6">
    <w:name w:val="Hyperlink"/>
    <w:basedOn w:val="a0"/>
    <w:uiPriority w:val="99"/>
    <w:unhideWhenUsed/>
    <w:rsid w:val="004609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4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64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a"/>
    <w:rsid w:val="00F60F54"/>
    <w:rPr>
      <w:sz w:val="28"/>
      <w:lang w:eastAsia="ru-RU"/>
    </w:rPr>
  </w:style>
  <w:style w:type="paragraph" w:styleId="aa">
    <w:name w:val="Body Text"/>
    <w:basedOn w:val="a"/>
    <w:link w:val="a9"/>
    <w:rsid w:val="00F60F54"/>
    <w:pPr>
      <w:spacing w:after="0" w:line="240" w:lineRule="auto"/>
    </w:pPr>
    <w:rPr>
      <w:sz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F60F54"/>
  </w:style>
  <w:style w:type="paragraph" w:customStyle="1" w:styleId="ab">
    <w:name w:val="Содержимое таблицы"/>
    <w:basedOn w:val="aa"/>
    <w:rsid w:val="00F60F54"/>
    <w:pPr>
      <w:widowControl w:val="0"/>
      <w:suppressLineNumbers/>
      <w:suppressAutoHyphens/>
      <w:spacing w:after="120"/>
    </w:pPr>
    <w:rPr>
      <w:rFonts w:ascii="Times" w:eastAsia="Nimbus Sans L" w:hAnsi="Times"/>
      <w:sz w:val="24"/>
    </w:rPr>
  </w:style>
  <w:style w:type="paragraph" w:customStyle="1" w:styleId="ConsPlusNormal">
    <w:name w:val="ConsPlusNormal"/>
    <w:rsid w:val="007040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03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338A3"/>
  </w:style>
  <w:style w:type="paragraph" w:styleId="ae">
    <w:name w:val="footer"/>
    <w:basedOn w:val="a"/>
    <w:link w:val="af"/>
    <w:uiPriority w:val="99"/>
    <w:semiHidden/>
    <w:unhideWhenUsed/>
    <w:rsid w:val="0003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338A3"/>
  </w:style>
  <w:style w:type="paragraph" w:customStyle="1" w:styleId="Default">
    <w:name w:val="Default"/>
    <w:rsid w:val="00024E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rsid w:val="00670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9E5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E0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470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2232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1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927E8-82FA-42CA-8DF9-276EE93B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34</Pages>
  <Words>9804</Words>
  <Characters>55887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75</cp:revision>
  <cp:lastPrinted>2018-02-06T10:22:00Z</cp:lastPrinted>
  <dcterms:created xsi:type="dcterms:W3CDTF">2015-11-10T14:18:00Z</dcterms:created>
  <dcterms:modified xsi:type="dcterms:W3CDTF">2018-02-06T10:30:00Z</dcterms:modified>
</cp:coreProperties>
</file>