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3B" w:rsidRDefault="00EE7821">
      <w:pPr>
        <w:ind w:left="132"/>
        <w:rPr>
          <w:sz w:val="20"/>
          <w:szCs w:val="20"/>
        </w:rPr>
      </w:pPr>
      <w:r>
        <w:rPr>
          <w:rFonts w:ascii="Calibri" w:eastAsia="Calibri" w:hAnsi="Calibri" w:cs="Calibri"/>
          <w:noProof/>
          <w:color w:val="1F4E79"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35825" cy="10621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1062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1F4E79"/>
          <w:sz w:val="24"/>
          <w:szCs w:val="24"/>
        </w:rPr>
        <w:t>Памятка родителям выпускника 9 класса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5" w:lineRule="exact"/>
        <w:rPr>
          <w:sz w:val="24"/>
          <w:szCs w:val="24"/>
        </w:rPr>
      </w:pPr>
    </w:p>
    <w:p w:rsidR="00CD503B" w:rsidRDefault="00EE7821">
      <w:pPr>
        <w:ind w:right="4840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2E75B6"/>
          <w:sz w:val="40"/>
          <w:szCs w:val="40"/>
        </w:rPr>
        <w:t>Уважаемые родители!</w:t>
      </w:r>
    </w:p>
    <w:p w:rsidR="00CD503B" w:rsidRDefault="00CD503B">
      <w:pPr>
        <w:sectPr w:rsidR="00CD503B">
          <w:pgSz w:w="11400" w:h="16726"/>
          <w:pgMar w:top="226" w:right="475" w:bottom="437" w:left="348" w:header="0" w:footer="0" w:gutter="0"/>
          <w:cols w:space="720" w:equalWidth="0">
            <w:col w:w="10572"/>
          </w:cols>
        </w:sect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7"/>
      </w:tblGrid>
      <w:tr w:rsidR="00CD503B">
        <w:trPr>
          <w:trHeight w:val="4320"/>
        </w:trPr>
        <w:tc>
          <w:tcPr>
            <w:tcW w:w="577" w:type="dxa"/>
            <w:textDirection w:val="btLr"/>
            <w:vAlign w:val="bottom"/>
          </w:tcPr>
          <w:p w:rsidR="00CD503B" w:rsidRPr="00EE7821" w:rsidRDefault="00EE7821" w:rsidP="00EE7821">
            <w:pPr>
              <w:spacing w:line="223" w:lineRule="auto"/>
              <w:ind w:firstLine="271"/>
              <w:jc w:val="center"/>
              <w:rPr>
                <w:sz w:val="24"/>
                <w:szCs w:val="24"/>
              </w:rPr>
            </w:pPr>
            <w:r w:rsidRPr="00EE7821">
              <w:rPr>
                <w:rFonts w:eastAsia="Times New Roman"/>
                <w:b/>
                <w:bCs/>
                <w:sz w:val="24"/>
                <w:szCs w:val="24"/>
              </w:rPr>
              <w:t>На выполнение работы отводится каждому участнику 15 минут</w:t>
            </w:r>
          </w:p>
        </w:tc>
      </w:tr>
    </w:tbl>
    <w:p w:rsidR="00CD503B" w:rsidRDefault="00EE782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9" w:lineRule="exact"/>
        <w:rPr>
          <w:sz w:val="24"/>
          <w:szCs w:val="24"/>
        </w:rPr>
      </w:pPr>
    </w:p>
    <w:p w:rsidR="00CD503B" w:rsidRDefault="00567F2A" w:rsidP="00EE7821">
      <w:pPr>
        <w:ind w:right="94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E75B6"/>
          <w:sz w:val="28"/>
          <w:szCs w:val="28"/>
        </w:rPr>
        <w:t>13 февраля 2021</w:t>
      </w:r>
      <w:r w:rsidR="00EE7821">
        <w:rPr>
          <w:rFonts w:eastAsia="Times New Roman"/>
          <w:b/>
          <w:bCs/>
          <w:color w:val="2E75B6"/>
          <w:sz w:val="28"/>
          <w:szCs w:val="28"/>
        </w:rPr>
        <w:t xml:space="preserve"> года все выпускники школ России примут участие в</w:t>
      </w:r>
      <w:r w:rsidR="00EE7821">
        <w:rPr>
          <w:sz w:val="20"/>
          <w:szCs w:val="20"/>
        </w:rPr>
        <w:t xml:space="preserve"> </w:t>
      </w:r>
      <w:r w:rsidR="00EE7821">
        <w:rPr>
          <w:rFonts w:eastAsia="Times New Roman"/>
          <w:b/>
          <w:bCs/>
          <w:color w:val="2E75B6"/>
          <w:sz w:val="28"/>
          <w:szCs w:val="28"/>
        </w:rPr>
        <w:t>итоговом собеседовании по русскому языку</w:t>
      </w:r>
    </w:p>
    <w:p w:rsidR="00CD503B" w:rsidRDefault="00CD503B">
      <w:pPr>
        <w:spacing w:line="357" w:lineRule="exact"/>
        <w:rPr>
          <w:sz w:val="24"/>
          <w:szCs w:val="24"/>
        </w:rPr>
      </w:pPr>
    </w:p>
    <w:p w:rsidR="00CD503B" w:rsidRDefault="00EE7821">
      <w:pPr>
        <w:rPr>
          <w:sz w:val="20"/>
          <w:szCs w:val="20"/>
        </w:rPr>
      </w:pPr>
      <w:r>
        <w:rPr>
          <w:rFonts w:eastAsia="Times New Roman"/>
          <w:b/>
          <w:bCs/>
          <w:color w:val="2E75B6"/>
          <w:sz w:val="28"/>
          <w:szCs w:val="28"/>
        </w:rPr>
        <w:t>Устная часть по русскому языку будет состоять из четырех заданий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8" w:lineRule="exact"/>
        <w:rPr>
          <w:sz w:val="24"/>
          <w:szCs w:val="24"/>
        </w:rPr>
      </w:pPr>
    </w:p>
    <w:p w:rsidR="00CD503B" w:rsidRPr="00EE7821" w:rsidRDefault="00EE7821">
      <w:pPr>
        <w:spacing w:line="258" w:lineRule="auto"/>
        <w:ind w:left="220" w:right="400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 xml:space="preserve">Задание 1 </w:t>
      </w:r>
      <w:r w:rsidRPr="00EE7821">
        <w:rPr>
          <w:rFonts w:eastAsia="Times New Roman"/>
          <w:sz w:val="27"/>
          <w:szCs w:val="27"/>
        </w:rPr>
        <w:t>–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чтение небольшого текста вслух.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Тексты для чтения будут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содержать информацию о выдающихся людях прошлого и современности</w:t>
      </w:r>
    </w:p>
    <w:p w:rsidR="00CD503B" w:rsidRDefault="00CD503B">
      <w:pPr>
        <w:spacing w:line="364" w:lineRule="exact"/>
        <w:rPr>
          <w:sz w:val="24"/>
          <w:szCs w:val="24"/>
        </w:rPr>
      </w:pPr>
    </w:p>
    <w:p w:rsidR="00CD503B" w:rsidRPr="00EE7821" w:rsidRDefault="00EE7821">
      <w:pPr>
        <w:ind w:left="220" w:right="190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2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пересказ текста с привлечением дополнительной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информации (с включением цитаты)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12" w:lineRule="exact"/>
        <w:rPr>
          <w:sz w:val="24"/>
          <w:szCs w:val="24"/>
        </w:rPr>
      </w:pPr>
    </w:p>
    <w:p w:rsidR="00CD503B" w:rsidRPr="00EE7821" w:rsidRDefault="00EE7821">
      <w:pPr>
        <w:spacing w:line="247" w:lineRule="auto"/>
        <w:ind w:left="260" w:right="52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3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монологическое высказывание.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Участнику предлагаются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три варианта на выбор: он может описать предложенную картинку, рассказать о своем личном опыте или высказать свое мнение о проблеме (к каждой теме прилагаются опорные вопросы)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08" w:lineRule="exact"/>
        <w:rPr>
          <w:sz w:val="24"/>
          <w:szCs w:val="24"/>
        </w:rPr>
      </w:pPr>
    </w:p>
    <w:p w:rsidR="00CD503B" w:rsidRPr="00EE7821" w:rsidRDefault="00EE7821">
      <w:pPr>
        <w:spacing w:line="245" w:lineRule="auto"/>
        <w:ind w:left="240" w:right="42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4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диалог с экзаменатором-собеседником.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Участнику предстоит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дать развернутые ответы на три вопроса экзаменатора (все они имеют отношение к теме, выбранной для монолога)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36" w:lineRule="exact"/>
        <w:rPr>
          <w:sz w:val="24"/>
          <w:szCs w:val="24"/>
        </w:rPr>
      </w:pPr>
    </w:p>
    <w:p w:rsidR="00CD503B" w:rsidRPr="00EE7821" w:rsidRDefault="00EE7821">
      <w:pPr>
        <w:spacing w:line="258" w:lineRule="auto"/>
        <w:ind w:right="100"/>
        <w:jc w:val="center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>Собеседование проводит экзаменатор-собеседник (преподаватель школы). Во время собеседования ведется аудиозапись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73" w:lineRule="exact"/>
        <w:rPr>
          <w:sz w:val="24"/>
          <w:szCs w:val="24"/>
        </w:rPr>
      </w:pPr>
    </w:p>
    <w:p w:rsidR="00CD503B" w:rsidRPr="00EE7821" w:rsidRDefault="00EE7821">
      <w:pPr>
        <w:spacing w:line="259" w:lineRule="auto"/>
        <w:ind w:right="80"/>
        <w:jc w:val="center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>Итоговое собеседование выпускники 9 классов будут сдавать в своих школах. Оценка по системе «зачет - незачет». Зачет выставляется в том случае, если за выполнение работы участник набрал 10 или более баллов. Максимальное количество баллов, которое может получить участник за выполнение всей устной части - 19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ectPr w:rsidR="00CD503B">
          <w:type w:val="continuous"/>
          <w:pgSz w:w="11400" w:h="16726"/>
          <w:pgMar w:top="226" w:right="475" w:bottom="437" w:left="348" w:header="0" w:footer="0" w:gutter="0"/>
          <w:cols w:num="2" w:space="720" w:equalWidth="0">
            <w:col w:w="577" w:space="515"/>
            <w:col w:w="9480"/>
          </w:cols>
        </w:sect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37" w:lineRule="exact"/>
        <w:rPr>
          <w:sz w:val="24"/>
          <w:szCs w:val="24"/>
        </w:rPr>
      </w:pPr>
    </w:p>
    <w:p w:rsidR="00CD503B" w:rsidRDefault="00EE7821">
      <w:pPr>
        <w:ind w:right="-7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 xml:space="preserve">Результаты итогового собеседования </w:t>
      </w:r>
    </w:p>
    <w:p w:rsidR="00CD503B" w:rsidRDefault="00CD503B">
      <w:pPr>
        <w:spacing w:line="8" w:lineRule="exact"/>
        <w:rPr>
          <w:sz w:val="24"/>
          <w:szCs w:val="24"/>
        </w:rPr>
      </w:pPr>
    </w:p>
    <w:p w:rsidR="00CD503B" w:rsidRDefault="00EE7821">
      <w:pPr>
        <w:ind w:right="-7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>влияют на допуск к ГИА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43" w:lineRule="exact"/>
        <w:rPr>
          <w:sz w:val="24"/>
          <w:szCs w:val="24"/>
        </w:rPr>
      </w:pPr>
    </w:p>
    <w:p w:rsidR="00CD503B" w:rsidRDefault="00EE7821">
      <w:pPr>
        <w:numPr>
          <w:ilvl w:val="0"/>
          <w:numId w:val="1"/>
        </w:numPr>
        <w:tabs>
          <w:tab w:val="left" w:pos="482"/>
        </w:tabs>
        <w:spacing w:line="258" w:lineRule="auto"/>
        <w:ind w:left="72" w:firstLine="134"/>
        <w:rPr>
          <w:rFonts w:eastAsia="Times New Roman"/>
          <w:b/>
          <w:bCs/>
          <w:color w:val="1F4E79"/>
          <w:sz w:val="27"/>
          <w:szCs w:val="27"/>
        </w:rPr>
      </w:pPr>
      <w:r>
        <w:rPr>
          <w:rFonts w:eastAsia="Times New Roman"/>
          <w:b/>
          <w:bCs/>
          <w:color w:val="1F4E79"/>
          <w:sz w:val="27"/>
          <w:szCs w:val="27"/>
        </w:rPr>
        <w:t>демонстрационным вариантом КИМ для проведения итогового собеседования можно ознакомиться на сайте Федерального института педагогических измерений</w:t>
      </w:r>
    </w:p>
    <w:p w:rsidR="00CD503B" w:rsidRDefault="00CD503B">
      <w:pPr>
        <w:spacing w:line="70" w:lineRule="exact"/>
        <w:rPr>
          <w:rFonts w:eastAsia="Times New Roman"/>
          <w:b/>
          <w:bCs/>
          <w:color w:val="1F4E79"/>
          <w:sz w:val="27"/>
          <w:szCs w:val="27"/>
        </w:rPr>
      </w:pPr>
    </w:p>
    <w:p w:rsidR="00CD503B" w:rsidRDefault="00EE7821">
      <w:pPr>
        <w:ind w:left="1332"/>
        <w:rPr>
          <w:rFonts w:eastAsia="Times New Roman"/>
          <w:b/>
          <w:bCs/>
          <w:color w:val="1F4E79"/>
          <w:sz w:val="27"/>
          <w:szCs w:val="27"/>
        </w:rPr>
      </w:pPr>
      <w:r>
        <w:rPr>
          <w:rFonts w:eastAsia="Times New Roman"/>
          <w:b/>
          <w:bCs/>
          <w:color w:val="1F4E79"/>
          <w:sz w:val="28"/>
          <w:szCs w:val="28"/>
        </w:rPr>
        <w:t xml:space="preserve">(ФИПИ) </w:t>
      </w:r>
      <w:r>
        <w:rPr>
          <w:rFonts w:ascii="Arial" w:eastAsia="Arial" w:hAnsi="Arial" w:cs="Arial"/>
          <w:b/>
          <w:bCs/>
          <w:color w:val="0563C1"/>
          <w:sz w:val="24"/>
          <w:szCs w:val="24"/>
          <w:u w:val="single"/>
        </w:rPr>
        <w:t>http://fipi.ru/oge-i-gve-9/demoversii-specifikacii-kodifikatory</w:t>
      </w:r>
    </w:p>
    <w:sectPr w:rsidR="00CD503B" w:rsidSect="00CD503B">
      <w:type w:val="continuous"/>
      <w:pgSz w:w="11400" w:h="16726"/>
      <w:pgMar w:top="226" w:right="475" w:bottom="437" w:left="348" w:header="0" w:footer="0" w:gutter="0"/>
      <w:cols w:space="720" w:equalWidth="0">
        <w:col w:w="1057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B6546D9E"/>
    <w:lvl w:ilvl="0" w:tplc="D0C0EA10">
      <w:start w:val="1"/>
      <w:numFmt w:val="bullet"/>
      <w:lvlText w:val="С"/>
      <w:lvlJc w:val="left"/>
    </w:lvl>
    <w:lvl w:ilvl="1" w:tplc="E978675A">
      <w:numFmt w:val="decimal"/>
      <w:lvlText w:val=""/>
      <w:lvlJc w:val="left"/>
    </w:lvl>
    <w:lvl w:ilvl="2" w:tplc="4E5C7B38">
      <w:numFmt w:val="decimal"/>
      <w:lvlText w:val=""/>
      <w:lvlJc w:val="left"/>
    </w:lvl>
    <w:lvl w:ilvl="3" w:tplc="94782578">
      <w:numFmt w:val="decimal"/>
      <w:lvlText w:val=""/>
      <w:lvlJc w:val="left"/>
    </w:lvl>
    <w:lvl w:ilvl="4" w:tplc="CD46A4DE">
      <w:numFmt w:val="decimal"/>
      <w:lvlText w:val=""/>
      <w:lvlJc w:val="left"/>
    </w:lvl>
    <w:lvl w:ilvl="5" w:tplc="46DA99B4">
      <w:numFmt w:val="decimal"/>
      <w:lvlText w:val=""/>
      <w:lvlJc w:val="left"/>
    </w:lvl>
    <w:lvl w:ilvl="6" w:tplc="0324E7CE">
      <w:numFmt w:val="decimal"/>
      <w:lvlText w:val=""/>
      <w:lvlJc w:val="left"/>
    </w:lvl>
    <w:lvl w:ilvl="7" w:tplc="7E841CEE">
      <w:numFmt w:val="decimal"/>
      <w:lvlText w:val=""/>
      <w:lvlJc w:val="left"/>
    </w:lvl>
    <w:lvl w:ilvl="8" w:tplc="4C7247A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503B"/>
    <w:rsid w:val="00567F2A"/>
    <w:rsid w:val="006F7F77"/>
    <w:rsid w:val="007F0E3A"/>
    <w:rsid w:val="00AE1D02"/>
    <w:rsid w:val="00CD503B"/>
    <w:rsid w:val="00E15B62"/>
    <w:rsid w:val="00EE7821"/>
    <w:rsid w:val="00F8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</cp:lastModifiedBy>
  <cp:revision>4</cp:revision>
  <cp:lastPrinted>2018-11-29T04:25:00Z</cp:lastPrinted>
  <dcterms:created xsi:type="dcterms:W3CDTF">2018-12-10T06:26:00Z</dcterms:created>
  <dcterms:modified xsi:type="dcterms:W3CDTF">2021-04-24T05:22:00Z</dcterms:modified>
</cp:coreProperties>
</file>