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E4" w:rsidRDefault="00986206">
      <w:pPr>
        <w:spacing w:before="68"/>
        <w:ind w:left="5933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</w:p>
    <w:p w:rsidR="007472E4" w:rsidRDefault="00986206">
      <w:pPr>
        <w:spacing w:before="40" w:line="276" w:lineRule="auto"/>
        <w:ind w:left="5931" w:right="1834"/>
        <w:rPr>
          <w:sz w:val="24"/>
        </w:rPr>
      </w:pPr>
      <w:r>
        <w:rPr>
          <w:sz w:val="24"/>
        </w:rPr>
        <w:t>к приказу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МКОУ «</w:t>
      </w:r>
      <w:proofErr w:type="spellStart"/>
      <w:r>
        <w:rPr>
          <w:sz w:val="24"/>
        </w:rPr>
        <w:t>Калинская</w:t>
      </w:r>
      <w:proofErr w:type="spellEnd"/>
      <w:r>
        <w:rPr>
          <w:sz w:val="24"/>
        </w:rPr>
        <w:t xml:space="preserve"> СОШ»</w:t>
      </w:r>
      <w:r>
        <w:rPr>
          <w:spacing w:val="-3"/>
          <w:sz w:val="24"/>
        </w:rPr>
        <w:t xml:space="preserve"> </w:t>
      </w:r>
    </w:p>
    <w:p w:rsidR="007472E4" w:rsidRDefault="00986206">
      <w:pPr>
        <w:spacing w:line="275" w:lineRule="exact"/>
        <w:ind w:left="5931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2021 года</w:t>
      </w: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7472E4">
      <w:pPr>
        <w:pStyle w:val="a3"/>
        <w:rPr>
          <w:sz w:val="26"/>
        </w:rPr>
      </w:pPr>
    </w:p>
    <w:p w:rsidR="007472E4" w:rsidRDefault="00986206">
      <w:pPr>
        <w:pStyle w:val="Heading1"/>
        <w:spacing w:before="203"/>
        <w:ind w:left="4301" w:right="3861" w:firstLine="0"/>
        <w:jc w:val="center"/>
      </w:pPr>
      <w:r>
        <w:t>ПОЛОЖЕНИЕ</w:t>
      </w:r>
    </w:p>
    <w:p w:rsidR="007472E4" w:rsidRDefault="00986206">
      <w:pPr>
        <w:spacing w:before="160" w:line="362" w:lineRule="auto"/>
        <w:ind w:left="182" w:right="171"/>
        <w:jc w:val="center"/>
        <w:rPr>
          <w:b/>
          <w:sz w:val="28"/>
        </w:rPr>
      </w:pPr>
      <w:r>
        <w:rPr>
          <w:b/>
          <w:sz w:val="28"/>
        </w:rPr>
        <w:t>о проведении фестиваля «ГТО в школы</w:t>
      </w:r>
      <w:proofErr w:type="gramStart"/>
      <w:r>
        <w:rPr>
          <w:b/>
          <w:sz w:val="28"/>
        </w:rPr>
        <w:t>»в</w:t>
      </w:r>
      <w:proofErr w:type="gramEnd"/>
      <w:r>
        <w:rPr>
          <w:b/>
          <w:sz w:val="28"/>
        </w:rPr>
        <w:t xml:space="preserve"> МКОУ «</w:t>
      </w:r>
      <w:proofErr w:type="spellStart"/>
      <w:r>
        <w:rPr>
          <w:b/>
          <w:sz w:val="28"/>
        </w:rPr>
        <w:t>Калинская</w:t>
      </w:r>
      <w:proofErr w:type="spellEnd"/>
      <w:r>
        <w:rPr>
          <w:b/>
          <w:sz w:val="28"/>
        </w:rPr>
        <w:t xml:space="preserve"> СОШ»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среди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и персоналом</w:t>
      </w:r>
      <w:r>
        <w:rPr>
          <w:b/>
          <w:sz w:val="28"/>
        </w:rPr>
        <w:t xml:space="preserve">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7472E4">
      <w:pPr>
        <w:pStyle w:val="a3"/>
        <w:rPr>
          <w:b/>
          <w:sz w:val="30"/>
        </w:rPr>
      </w:pPr>
    </w:p>
    <w:p w:rsidR="007472E4" w:rsidRDefault="00986206">
      <w:pPr>
        <w:pStyle w:val="a3"/>
        <w:spacing w:before="203"/>
        <w:ind w:left="3875" w:right="3861"/>
        <w:jc w:val="center"/>
      </w:pPr>
      <w:r>
        <w:t>Кала</w:t>
      </w:r>
      <w:r>
        <w:rPr>
          <w:spacing w:val="-1"/>
        </w:rPr>
        <w:t xml:space="preserve"> </w:t>
      </w:r>
      <w:r>
        <w:t>– 2021</w:t>
      </w:r>
    </w:p>
    <w:p w:rsidR="007472E4" w:rsidRDefault="007472E4">
      <w:pPr>
        <w:jc w:val="center"/>
        <w:sectPr w:rsidR="007472E4">
          <w:type w:val="continuous"/>
          <w:pgSz w:w="11910" w:h="16840"/>
          <w:pgMar w:top="760" w:right="600" w:bottom="280" w:left="1160" w:header="720" w:footer="720" w:gutter="0"/>
          <w:cols w:space="720"/>
        </w:sectPr>
      </w:pPr>
    </w:p>
    <w:p w:rsidR="007472E4" w:rsidRDefault="00986206">
      <w:pPr>
        <w:pStyle w:val="Heading1"/>
        <w:numPr>
          <w:ilvl w:val="0"/>
          <w:numId w:val="2"/>
        </w:numPr>
        <w:tabs>
          <w:tab w:val="left" w:pos="4448"/>
        </w:tabs>
        <w:spacing w:before="71"/>
        <w:ind w:hanging="378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7472E4" w:rsidRDefault="00986206">
      <w:pPr>
        <w:pStyle w:val="a3"/>
        <w:spacing w:before="207" w:line="276" w:lineRule="auto"/>
        <w:ind w:left="117" w:right="99" w:firstLine="566"/>
        <w:jc w:val="both"/>
      </w:pPr>
      <w:r>
        <w:t>Фестиваль «ГТО в школы»</w:t>
      </w:r>
      <w:r>
        <w:rPr>
          <w:spacing w:val="1"/>
        </w:rPr>
        <w:t xml:space="preserve"> </w:t>
      </w:r>
      <w:r>
        <w:t>среди воспитанников дошкольных учреждений и</w:t>
      </w:r>
      <w:r>
        <w:rPr>
          <w:spacing w:val="1"/>
        </w:rPr>
        <w:t xml:space="preserve"> </w:t>
      </w:r>
      <w:r>
        <w:t>обучающихся общеобразовательных организаций (далее – Фестиваль) проводится</w:t>
      </w:r>
      <w:r>
        <w:rPr>
          <w:spacing w:val="1"/>
        </w:rPr>
        <w:t xml:space="preserve"> </w:t>
      </w:r>
      <w:r>
        <w:t>в соответствии с календарным планом физкультурных мероприятий и спортивных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год.</w:t>
      </w:r>
    </w:p>
    <w:p w:rsidR="007472E4" w:rsidRDefault="00986206">
      <w:pPr>
        <w:pStyle w:val="a3"/>
        <w:spacing w:line="276" w:lineRule="auto"/>
        <w:ind w:left="117" w:right="99" w:firstLine="566"/>
        <w:jc w:val="both"/>
      </w:pPr>
      <w:r>
        <w:t>Целью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к систематическим занятиям физической культурой и спортом через</w:t>
      </w:r>
      <w:r>
        <w:rPr>
          <w:spacing w:val="1"/>
        </w:rPr>
        <w:t xml:space="preserve"> </w:t>
      </w:r>
      <w:r>
        <w:t>создание условий шаговой доступности мест тестирования ВФСК ГТО по 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и учебы.</w:t>
      </w:r>
    </w:p>
    <w:p w:rsidR="007472E4" w:rsidRDefault="00986206">
      <w:pPr>
        <w:pStyle w:val="a3"/>
        <w:spacing w:line="322" w:lineRule="exact"/>
        <w:ind w:left="683"/>
        <w:jc w:val="both"/>
      </w:pPr>
      <w:r>
        <w:t>Задачами</w:t>
      </w:r>
      <w:r>
        <w:rPr>
          <w:spacing w:val="-3"/>
        </w:rPr>
        <w:t xml:space="preserve"> </w:t>
      </w:r>
      <w:r>
        <w:t>Фестиваля</w:t>
      </w:r>
      <w:r>
        <w:rPr>
          <w:spacing w:val="-1"/>
        </w:rPr>
        <w:t xml:space="preserve"> </w:t>
      </w:r>
      <w:r>
        <w:t>является: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994"/>
        </w:tabs>
        <w:spacing w:before="47" w:line="278" w:lineRule="auto"/>
        <w:ind w:right="107" w:firstLine="566"/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ГТО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line="317" w:lineRule="exact"/>
        <w:ind w:left="846" w:hanging="16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71"/>
        </w:tabs>
        <w:spacing w:before="48" w:line="278" w:lineRule="auto"/>
        <w:ind w:right="100" w:firstLine="566"/>
        <w:jc w:val="both"/>
        <w:rPr>
          <w:sz w:val="28"/>
        </w:rPr>
      </w:pPr>
      <w:r>
        <w:rPr>
          <w:sz w:val="28"/>
        </w:rPr>
        <w:t>совершенствование физических и морально-волевых качеств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3"/>
          <w:sz w:val="28"/>
        </w:rPr>
        <w:t xml:space="preserve"> </w:t>
      </w:r>
      <w:r>
        <w:rPr>
          <w:sz w:val="28"/>
        </w:rPr>
        <w:t>(тестов)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ГТО.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3039"/>
        </w:tabs>
        <w:ind w:left="3038" w:hanging="351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мероприятия</w:t>
      </w:r>
    </w:p>
    <w:p w:rsidR="007472E4" w:rsidRDefault="00986206">
      <w:pPr>
        <w:pStyle w:val="a3"/>
        <w:spacing w:before="254" w:line="276" w:lineRule="auto"/>
        <w:ind w:left="117" w:right="101" w:firstLine="566"/>
        <w:jc w:val="both"/>
      </w:pP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МКОУ «</w:t>
      </w:r>
      <w:proofErr w:type="spellStart"/>
      <w:r>
        <w:t>Калинская</w:t>
      </w:r>
      <w:proofErr w:type="spellEnd"/>
      <w:r>
        <w:t xml:space="preserve"> СОШ»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7472E4" w:rsidRDefault="00986206">
      <w:pPr>
        <w:pStyle w:val="Heading1"/>
        <w:numPr>
          <w:ilvl w:val="0"/>
          <w:numId w:val="2"/>
        </w:numPr>
        <w:tabs>
          <w:tab w:val="left" w:pos="3795"/>
        </w:tabs>
        <w:spacing w:before="218"/>
        <w:ind w:left="3794" w:hanging="351"/>
        <w:jc w:val="left"/>
      </w:pPr>
      <w:r>
        <w:t>Организаторы</w:t>
      </w:r>
      <w:r>
        <w:rPr>
          <w:spacing w:val="-8"/>
        </w:rPr>
        <w:t xml:space="preserve"> </w:t>
      </w:r>
      <w:r>
        <w:t>мероприятия</w:t>
      </w:r>
    </w:p>
    <w:p w:rsidR="007472E4" w:rsidRDefault="00986206">
      <w:pPr>
        <w:pStyle w:val="a3"/>
        <w:spacing w:before="254" w:line="276" w:lineRule="auto"/>
        <w:ind w:left="117" w:right="100" w:firstLine="566"/>
        <w:jc w:val="both"/>
      </w:pPr>
      <w:r>
        <w:t>Общее руководство организацией и проведением</w:t>
      </w:r>
      <w:r>
        <w:rPr>
          <w:spacing w:val="1"/>
        </w:rPr>
        <w:t xml:space="preserve"> </w:t>
      </w:r>
      <w:r>
        <w:t>Фестиваля осуществляет</w:t>
      </w:r>
      <w:r>
        <w:rPr>
          <w:spacing w:val="1"/>
        </w:rPr>
        <w:t xml:space="preserve"> </w:t>
      </w:r>
      <w:r>
        <w:t>МКОУ «</w:t>
      </w:r>
      <w:proofErr w:type="spellStart"/>
      <w:r>
        <w:t>Калинская</w:t>
      </w:r>
      <w:proofErr w:type="spellEnd"/>
      <w:r>
        <w:t xml:space="preserve"> СОШ»</w:t>
      </w:r>
      <w:r>
        <w:t>.</w:t>
      </w:r>
    </w:p>
    <w:p w:rsidR="007472E4" w:rsidRDefault="00986206">
      <w:pPr>
        <w:pStyle w:val="a3"/>
        <w:spacing w:before="1" w:line="276" w:lineRule="auto"/>
        <w:ind w:left="117" w:right="100" w:firstLine="566"/>
        <w:jc w:val="both"/>
      </w:pPr>
      <w:r>
        <w:t>Организацию регистрации</w:t>
      </w:r>
      <w:r>
        <w:rPr>
          <w:spacing w:val="1"/>
        </w:rPr>
        <w:t xml:space="preserve"> </w:t>
      </w:r>
      <w:r>
        <w:t>учащихся в электронной базе данных АИС ГТО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сайте: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www.gto.ru</w:t>
        </w:r>
      </w:hyperlink>
      <w:r>
        <w:t>),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сопровождения осуществляет</w:t>
      </w:r>
      <w:r>
        <w:rPr>
          <w:spacing w:val="1"/>
        </w:rPr>
        <w:t xml:space="preserve"> </w:t>
      </w:r>
      <w:r>
        <w:t>администрация образовательного</w:t>
      </w:r>
      <w:r>
        <w:rPr>
          <w:spacing w:val="1"/>
        </w:rPr>
        <w:t xml:space="preserve"> </w:t>
      </w:r>
      <w:r>
        <w:t>учреждения, на</w:t>
      </w:r>
      <w:r>
        <w:rPr>
          <w:spacing w:val="1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объекте</w:t>
      </w:r>
      <w:r>
        <w:rPr>
          <w:spacing w:val="-5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организован</w:t>
      </w:r>
      <w:r>
        <w:rPr>
          <w:spacing w:val="-2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ВФСК</w:t>
      </w:r>
      <w:r>
        <w:rPr>
          <w:spacing w:val="-3"/>
        </w:rPr>
        <w:t xml:space="preserve"> </w:t>
      </w:r>
      <w:r>
        <w:t>ГТО.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2451"/>
        </w:tabs>
        <w:spacing w:before="216"/>
        <w:ind w:left="2450" w:hanging="282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допуска</w:t>
      </w:r>
    </w:p>
    <w:p w:rsidR="007472E4" w:rsidRDefault="00986206">
      <w:pPr>
        <w:pStyle w:val="a3"/>
        <w:spacing w:before="256" w:line="276" w:lineRule="auto"/>
        <w:ind w:left="117" w:right="100" w:firstLine="566"/>
        <w:jc w:val="both"/>
      </w:pP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71"/>
        </w:rPr>
        <w:t xml:space="preserve"> </w:t>
      </w:r>
      <w:r>
        <w:t>обучающиеся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к тестовым испытаниям комплекса ГТО является их принадлежность</w:t>
      </w:r>
      <w:r>
        <w:rPr>
          <w:spacing w:val="-67"/>
        </w:rPr>
        <w:t xml:space="preserve"> </w:t>
      </w:r>
      <w:r>
        <w:t>к основной группе здоровья (имеющих допуск к урокам физкультуры) и наличия</w:t>
      </w:r>
      <w:r>
        <w:rPr>
          <w:spacing w:val="1"/>
        </w:rPr>
        <w:t xml:space="preserve"> </w:t>
      </w:r>
      <w:r>
        <w:t>уникального ид</w:t>
      </w:r>
      <w:r>
        <w:t>ентификационного номера (УИН) ГТО.</w:t>
      </w:r>
      <w:r>
        <w:rPr>
          <w:spacing w:val="1"/>
        </w:rPr>
        <w:t xml:space="preserve"> </w:t>
      </w:r>
      <w:r>
        <w:t>Возраст участников: от 6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– V</w:t>
      </w:r>
      <w:r>
        <w:rPr>
          <w:spacing w:val="-2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ГТО).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3929"/>
        </w:tabs>
        <w:spacing w:before="216"/>
        <w:ind w:left="3929" w:hanging="351"/>
        <w:jc w:val="left"/>
      </w:pPr>
      <w:r>
        <w:t>Программа</w:t>
      </w:r>
      <w:r>
        <w:rPr>
          <w:spacing w:val="-3"/>
        </w:rPr>
        <w:t xml:space="preserve"> </w:t>
      </w:r>
      <w:r>
        <w:t>мероприятия</w:t>
      </w:r>
    </w:p>
    <w:p w:rsidR="007472E4" w:rsidRDefault="007472E4">
      <w:pPr>
        <w:sectPr w:rsidR="007472E4">
          <w:pgSz w:w="11910" w:h="16840"/>
          <w:pgMar w:top="760" w:right="600" w:bottom="280" w:left="1160" w:header="720" w:footer="720" w:gutter="0"/>
          <w:cols w:space="720"/>
        </w:sectPr>
      </w:pPr>
    </w:p>
    <w:p w:rsidR="007472E4" w:rsidRDefault="00986206">
      <w:pPr>
        <w:pStyle w:val="a3"/>
        <w:spacing w:before="66" w:line="276" w:lineRule="auto"/>
        <w:ind w:left="117" w:right="101" w:firstLine="566"/>
        <w:jc w:val="both"/>
      </w:pPr>
      <w:r>
        <w:lastRenderedPageBreak/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(тесты)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2018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2021</w:t>
      </w:r>
      <w:r>
        <w:rPr>
          <w:spacing w:val="-67"/>
        </w:rPr>
        <w:t xml:space="preserve"> </w:t>
      </w:r>
      <w:r>
        <w:t>годы.</w:t>
      </w:r>
    </w:p>
    <w:p w:rsidR="007472E4" w:rsidRDefault="00986206">
      <w:pPr>
        <w:pStyle w:val="a3"/>
        <w:spacing w:line="278" w:lineRule="auto"/>
        <w:ind w:left="117" w:right="99" w:firstLine="566"/>
        <w:jc w:val="both"/>
      </w:pPr>
      <w:r>
        <w:t>Порядок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proofErr w:type="gramStart"/>
      <w:r>
        <w:t>техническими</w:t>
      </w:r>
      <w:proofErr w:type="gramEnd"/>
      <w:r>
        <w:rPr>
          <w:spacing w:val="-1"/>
        </w:rPr>
        <w:t xml:space="preserve"> </w:t>
      </w:r>
      <w:r>
        <w:t>возможности спортивного сооружения: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line="317" w:lineRule="exact"/>
        <w:ind w:left="846" w:hanging="164"/>
        <w:jc w:val="both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на 30 м;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before="46"/>
        <w:ind w:left="846" w:hanging="164"/>
        <w:jc w:val="both"/>
        <w:rPr>
          <w:sz w:val="28"/>
        </w:rPr>
      </w:pPr>
      <w:r>
        <w:rPr>
          <w:sz w:val="28"/>
        </w:rPr>
        <w:t>челночный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before="50" w:line="276" w:lineRule="auto"/>
        <w:ind w:left="683" w:right="101" w:firstLine="0"/>
        <w:rPr>
          <w:sz w:val="28"/>
        </w:rPr>
      </w:pPr>
      <w:r>
        <w:rPr>
          <w:sz w:val="28"/>
        </w:rPr>
        <w:t>сгибание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13"/>
          <w:sz w:val="28"/>
        </w:rPr>
        <w:t xml:space="preserve"> </w:t>
      </w:r>
      <w:r>
        <w:rPr>
          <w:sz w:val="28"/>
        </w:rPr>
        <w:t>рук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упоре</w:t>
      </w:r>
      <w:r>
        <w:rPr>
          <w:spacing w:val="14"/>
          <w:sz w:val="28"/>
        </w:rPr>
        <w:t xml:space="preserve"> </w:t>
      </w:r>
      <w:r>
        <w:rPr>
          <w:sz w:val="28"/>
        </w:rPr>
        <w:t>лежа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полу/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подтягивание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виса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(низкой)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перекладине;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line="321" w:lineRule="exact"/>
        <w:ind w:left="846" w:hanging="164"/>
        <w:rPr>
          <w:sz w:val="28"/>
        </w:rPr>
      </w:pPr>
      <w:r>
        <w:rPr>
          <w:sz w:val="28"/>
        </w:rPr>
        <w:t>поднимание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лежа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спине;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before="49"/>
        <w:ind w:left="846" w:hanging="164"/>
        <w:rPr>
          <w:sz w:val="28"/>
        </w:rPr>
      </w:pPr>
      <w:r>
        <w:rPr>
          <w:sz w:val="28"/>
        </w:rPr>
        <w:t>прыжок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толчком 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ногами;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before="50"/>
        <w:ind w:left="846" w:hanging="164"/>
        <w:rPr>
          <w:sz w:val="28"/>
        </w:rPr>
      </w:pPr>
      <w:r>
        <w:rPr>
          <w:sz w:val="28"/>
        </w:rPr>
        <w:t>наклон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положения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скамье;</w:t>
      </w:r>
    </w:p>
    <w:p w:rsidR="007472E4" w:rsidRDefault="00986206">
      <w:pPr>
        <w:spacing w:before="47"/>
        <w:ind w:left="683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согласованию: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847"/>
        </w:tabs>
        <w:spacing w:before="48"/>
        <w:ind w:left="846" w:hanging="164"/>
        <w:rPr>
          <w:sz w:val="28"/>
        </w:rPr>
      </w:pPr>
      <w:r>
        <w:rPr>
          <w:sz w:val="28"/>
        </w:rPr>
        <w:t>метание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весом</w:t>
      </w:r>
      <w:r>
        <w:rPr>
          <w:spacing w:val="-2"/>
          <w:sz w:val="28"/>
        </w:rPr>
        <w:t xml:space="preserve"> </w:t>
      </w:r>
      <w:r>
        <w:rPr>
          <w:sz w:val="28"/>
        </w:rPr>
        <w:t>150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грамм/ метание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-4"/>
          <w:sz w:val="28"/>
        </w:rPr>
        <w:t xml:space="preserve"> </w:t>
      </w:r>
      <w:r>
        <w:rPr>
          <w:sz w:val="28"/>
        </w:rPr>
        <w:t>500,</w:t>
      </w:r>
      <w:r>
        <w:rPr>
          <w:spacing w:val="-2"/>
          <w:sz w:val="28"/>
        </w:rPr>
        <w:t xml:space="preserve"> </w:t>
      </w:r>
      <w:r>
        <w:rPr>
          <w:sz w:val="28"/>
        </w:rPr>
        <w:t>700</w:t>
      </w:r>
      <w:r>
        <w:rPr>
          <w:spacing w:val="-4"/>
          <w:sz w:val="28"/>
        </w:rPr>
        <w:t xml:space="preserve"> </w:t>
      </w:r>
      <w:r>
        <w:rPr>
          <w:sz w:val="28"/>
        </w:rPr>
        <w:t>гр.;</w:t>
      </w:r>
    </w:p>
    <w:p w:rsidR="007472E4" w:rsidRDefault="00986206">
      <w:pPr>
        <w:pStyle w:val="a3"/>
        <w:spacing w:before="47"/>
        <w:ind w:left="683"/>
      </w:pPr>
      <w:r>
        <w:t>-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1000 м/ 1500 м/</w:t>
      </w:r>
      <w:r>
        <w:rPr>
          <w:spacing w:val="-4"/>
        </w:rPr>
        <w:t xml:space="preserve"> </w:t>
      </w:r>
      <w:r>
        <w:t>2000 м/</w:t>
      </w:r>
      <w:r>
        <w:rPr>
          <w:spacing w:val="-2"/>
        </w:rPr>
        <w:t xml:space="preserve"> </w:t>
      </w:r>
      <w:r>
        <w:t>3000 м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3764"/>
        </w:tabs>
        <w:spacing w:before="267"/>
        <w:ind w:left="3763" w:hanging="351"/>
        <w:jc w:val="left"/>
      </w:pPr>
      <w:r>
        <w:t>Условия</w:t>
      </w:r>
      <w:r>
        <w:rPr>
          <w:spacing w:val="-3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</w:t>
      </w:r>
    </w:p>
    <w:p w:rsidR="007472E4" w:rsidRDefault="00986206">
      <w:pPr>
        <w:pStyle w:val="a3"/>
        <w:spacing w:before="254" w:line="276" w:lineRule="auto"/>
        <w:ind w:left="117" w:right="99" w:firstLine="566"/>
        <w:jc w:val="both"/>
      </w:pPr>
      <w:r>
        <w:t xml:space="preserve">До начала прохождения тестовых </w:t>
      </w:r>
      <w:proofErr w:type="gramStart"/>
      <w:r>
        <w:t>испытаний</w:t>
      </w:r>
      <w:proofErr w:type="gramEnd"/>
      <w:r>
        <w:t xml:space="preserve"> обучающиеся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«Карточку</w:t>
      </w:r>
      <w:r>
        <w:rPr>
          <w:spacing w:val="-67"/>
        </w:rPr>
        <w:t xml:space="preserve"> </w:t>
      </w:r>
      <w:r>
        <w:t>участника»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вписывают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proofErr w:type="spellStart"/>
      <w:r>
        <w:t>УИНы</w:t>
      </w:r>
      <w:proofErr w:type="spellEnd"/>
      <w:r>
        <w:t>,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испытания, участник передает карточку судье на виде, для внесения результата.</w:t>
      </w:r>
      <w:r>
        <w:rPr>
          <w:spacing w:val="1"/>
        </w:rPr>
        <w:t xml:space="preserve"> </w:t>
      </w:r>
    </w:p>
    <w:p w:rsidR="007472E4" w:rsidRDefault="00986206">
      <w:pPr>
        <w:pStyle w:val="a3"/>
        <w:spacing w:line="278" w:lineRule="auto"/>
        <w:ind w:left="117" w:right="106" w:firstLine="566"/>
        <w:jc w:val="both"/>
      </w:pPr>
      <w:r>
        <w:t>Результаты участников Фестиваля оформляются в протоколы установленной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 вносятся в</w:t>
      </w:r>
      <w:r>
        <w:rPr>
          <w:spacing w:val="-3"/>
        </w:rPr>
        <w:t xml:space="preserve"> </w:t>
      </w:r>
      <w:r>
        <w:t>ЭБД АИС</w:t>
      </w:r>
      <w:r>
        <w:rPr>
          <w:spacing w:val="-2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присвоения знаков</w:t>
      </w:r>
      <w:r>
        <w:rPr>
          <w:spacing w:val="-2"/>
        </w:rPr>
        <w:t xml:space="preserve"> </w:t>
      </w:r>
      <w:r>
        <w:t>отличия.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4690"/>
        </w:tabs>
        <w:ind w:left="4689" w:hanging="351"/>
        <w:jc w:val="left"/>
      </w:pPr>
      <w:r>
        <w:t>Награждение</w:t>
      </w:r>
    </w:p>
    <w:p w:rsidR="007472E4" w:rsidRDefault="00986206">
      <w:pPr>
        <w:pStyle w:val="a3"/>
        <w:spacing w:before="254" w:line="276" w:lineRule="auto"/>
        <w:ind w:left="117" w:right="98" w:firstLine="566"/>
        <w:jc w:val="both"/>
      </w:pPr>
      <w:r>
        <w:t>Участникам Фестиваля,</w:t>
      </w:r>
      <w:r>
        <w:rPr>
          <w:spacing w:val="1"/>
        </w:rPr>
        <w:t xml:space="preserve"> </w:t>
      </w:r>
      <w:r>
        <w:t>показавшим результаты соответствующие таблице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2018-2021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вручены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отличия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ГТО.</w:t>
      </w:r>
    </w:p>
    <w:p w:rsidR="007472E4" w:rsidRDefault="00986206">
      <w:pPr>
        <w:pStyle w:val="a3"/>
        <w:spacing w:before="1" w:line="276" w:lineRule="auto"/>
        <w:ind w:left="117" w:right="99" w:firstLine="566"/>
        <w:jc w:val="both"/>
      </w:pPr>
      <w:r>
        <w:t>Участники,</w:t>
      </w:r>
      <w:r>
        <w:rPr>
          <w:spacing w:val="1"/>
        </w:rPr>
        <w:t xml:space="preserve"> </w:t>
      </w:r>
      <w:r>
        <w:t>показавшие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золотому</w:t>
      </w:r>
      <w:r>
        <w:rPr>
          <w:spacing w:val="71"/>
        </w:rPr>
        <w:t xml:space="preserve"> </w:t>
      </w:r>
      <w:r>
        <w:t>знаку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 с администрацией учебного учреждения) награждаются с</w:t>
      </w:r>
      <w:r>
        <w:t>портивной</w:t>
      </w:r>
      <w:r>
        <w:rPr>
          <w:spacing w:val="-67"/>
        </w:rPr>
        <w:t xml:space="preserve"> </w:t>
      </w:r>
      <w:r>
        <w:t>атрибутикой.</w:t>
      </w:r>
    </w:p>
    <w:p w:rsidR="007472E4" w:rsidRDefault="00986206">
      <w:pPr>
        <w:pStyle w:val="a3"/>
        <w:spacing w:line="276" w:lineRule="auto"/>
        <w:ind w:left="117" w:right="101" w:firstLine="566"/>
        <w:jc w:val="both"/>
      </w:pPr>
      <w:r>
        <w:t>Учителя, классные руководители, руководство СОШ обеспечившие участие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подопечных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тестировании,</w:t>
      </w:r>
      <w:r>
        <w:rPr>
          <w:spacing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благодарственными</w:t>
      </w:r>
      <w:r>
        <w:rPr>
          <w:spacing w:val="-4"/>
        </w:rPr>
        <w:t xml:space="preserve"> </w:t>
      </w:r>
      <w:r>
        <w:t>письмами</w:t>
      </w:r>
      <w:proofErr w:type="gramStart"/>
      <w:r>
        <w:t xml:space="preserve"> </w:t>
      </w:r>
      <w:r>
        <w:t>.</w:t>
      </w:r>
      <w:proofErr w:type="gramEnd"/>
    </w:p>
    <w:p w:rsidR="007472E4" w:rsidRDefault="00986206">
      <w:pPr>
        <w:spacing w:line="276" w:lineRule="auto"/>
        <w:ind w:left="117" w:right="101" w:firstLine="566"/>
        <w:jc w:val="both"/>
        <w:rPr>
          <w:i/>
          <w:sz w:val="28"/>
        </w:rPr>
      </w:pPr>
      <w:r>
        <w:rPr>
          <w:b/>
          <w:i/>
          <w:sz w:val="28"/>
        </w:rPr>
        <w:t>Примечание: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Награждение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учреждений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торжественном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мероприятии в учебном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заведении.</w:t>
      </w:r>
    </w:p>
    <w:p w:rsidR="007472E4" w:rsidRDefault="007472E4">
      <w:pPr>
        <w:spacing w:line="276" w:lineRule="auto"/>
        <w:jc w:val="both"/>
        <w:rPr>
          <w:sz w:val="28"/>
        </w:rPr>
        <w:sectPr w:rsidR="007472E4">
          <w:pgSz w:w="11910" w:h="16840"/>
          <w:pgMar w:top="760" w:right="600" w:bottom="280" w:left="1160" w:header="720" w:footer="720" w:gutter="0"/>
          <w:cols w:space="720"/>
        </w:sectPr>
      </w:pPr>
    </w:p>
    <w:p w:rsidR="007472E4" w:rsidRDefault="00986206">
      <w:pPr>
        <w:pStyle w:val="Heading1"/>
        <w:numPr>
          <w:ilvl w:val="0"/>
          <w:numId w:val="2"/>
        </w:numPr>
        <w:tabs>
          <w:tab w:val="left" w:pos="3877"/>
        </w:tabs>
        <w:spacing w:before="72"/>
        <w:ind w:left="3876" w:hanging="352"/>
        <w:jc w:val="left"/>
      </w:pPr>
      <w:r>
        <w:lastRenderedPageBreak/>
        <w:t>Условия</w:t>
      </w:r>
      <w:r>
        <w:rPr>
          <w:spacing w:val="-6"/>
        </w:rPr>
        <w:t xml:space="preserve"> </w:t>
      </w:r>
      <w:r>
        <w:t>финансирования</w:t>
      </w:r>
    </w:p>
    <w:p w:rsidR="007472E4" w:rsidRDefault="00986206">
      <w:pPr>
        <w:pStyle w:val="a3"/>
        <w:spacing w:before="254"/>
        <w:ind w:left="683"/>
        <w:jc w:val="both"/>
      </w:pPr>
      <w:r>
        <w:t>Расходы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Фестиваля</w:t>
      </w:r>
      <w:r>
        <w:rPr>
          <w:spacing w:val="62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проводящие</w:t>
      </w:r>
      <w:r>
        <w:rPr>
          <w:spacing w:val="-4"/>
        </w:rPr>
        <w:t xml:space="preserve"> </w:t>
      </w:r>
      <w:r>
        <w:t>организации:</w:t>
      </w:r>
    </w:p>
    <w:p w:rsidR="007472E4" w:rsidRPr="00986206" w:rsidRDefault="00986206" w:rsidP="00986206">
      <w:pPr>
        <w:tabs>
          <w:tab w:val="left" w:pos="967"/>
        </w:tabs>
        <w:spacing w:before="50" w:line="276" w:lineRule="auto"/>
        <w:ind w:right="99"/>
        <w:jc w:val="both"/>
        <w:rPr>
          <w:sz w:val="28"/>
        </w:rPr>
      </w:pPr>
      <w:r w:rsidRPr="00986206">
        <w:rPr>
          <w:sz w:val="28"/>
        </w:rPr>
        <w:t>-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проезд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членов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судейской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бригады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до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места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проведения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тестирования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и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обратно,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оплату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работы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судей,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награждение</w:t>
      </w:r>
      <w:r w:rsidRPr="00986206">
        <w:rPr>
          <w:spacing w:val="1"/>
          <w:sz w:val="28"/>
        </w:rPr>
        <w:t xml:space="preserve"> </w:t>
      </w:r>
      <w:r w:rsidRPr="00986206">
        <w:rPr>
          <w:sz w:val="28"/>
        </w:rPr>
        <w:t>участников;</w:t>
      </w:r>
    </w:p>
    <w:p w:rsidR="007472E4" w:rsidRDefault="00986206">
      <w:pPr>
        <w:pStyle w:val="a4"/>
        <w:numPr>
          <w:ilvl w:val="0"/>
          <w:numId w:val="1"/>
        </w:numPr>
        <w:tabs>
          <w:tab w:val="left" w:pos="917"/>
        </w:tabs>
        <w:spacing w:before="1" w:line="276" w:lineRule="auto"/>
        <w:ind w:right="422" w:firstLine="566"/>
        <w:jc w:val="both"/>
        <w:rPr>
          <w:sz w:val="28"/>
        </w:rPr>
      </w:pPr>
      <w:r>
        <w:rPr>
          <w:sz w:val="28"/>
        </w:rPr>
        <w:t>Общеобразовательная организация (СОШ): - предоставление 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базы,</w:t>
      </w:r>
      <w:r>
        <w:rPr>
          <w:spacing w:val="68"/>
          <w:sz w:val="28"/>
        </w:rPr>
        <w:t xml:space="preserve"> </w:t>
      </w:r>
      <w:r>
        <w:rPr>
          <w:sz w:val="28"/>
        </w:rPr>
        <w:t>дежурство  медицинского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персонала.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3893"/>
        </w:tabs>
        <w:spacing w:before="215"/>
        <w:ind w:left="3893" w:hanging="351"/>
        <w:jc w:val="left"/>
      </w:pPr>
      <w:r>
        <w:t>Подача</w:t>
      </w:r>
      <w:r>
        <w:rPr>
          <w:spacing w:val="-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</w:p>
    <w:p w:rsidR="007472E4" w:rsidRDefault="00986206" w:rsidP="00986206">
      <w:pPr>
        <w:pStyle w:val="a3"/>
        <w:spacing w:before="256"/>
        <w:ind w:left="683"/>
        <w:jc w:val="both"/>
      </w:pPr>
      <w:r>
        <w:t>Администрация</w:t>
      </w:r>
      <w:r>
        <w:rPr>
          <w:spacing w:val="20"/>
        </w:rPr>
        <w:t xml:space="preserve"> </w:t>
      </w:r>
      <w:r>
        <w:t>общеобразовательной</w:t>
      </w:r>
      <w:r>
        <w:rPr>
          <w:spacing w:val="85"/>
        </w:rPr>
        <w:t xml:space="preserve"> </w:t>
      </w:r>
      <w:r>
        <w:t>организации</w:t>
      </w:r>
      <w:r>
        <w:rPr>
          <w:spacing w:val="92"/>
        </w:rPr>
        <w:t xml:space="preserve"> 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сообщает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 принять участие в мероприятиях Фестиваля и сообщает координаты</w:t>
      </w:r>
      <w:r>
        <w:rPr>
          <w:spacing w:val="1"/>
        </w:rPr>
        <w:t xml:space="preserve"> </w:t>
      </w:r>
      <w:r>
        <w:t>контактн</w:t>
      </w:r>
      <w:r>
        <w:t>ого лица.</w:t>
      </w:r>
    </w:p>
    <w:p w:rsidR="007472E4" w:rsidRDefault="00986206">
      <w:pPr>
        <w:pStyle w:val="a3"/>
        <w:spacing w:line="276" w:lineRule="auto"/>
        <w:ind w:left="117" w:right="103" w:firstLine="566"/>
        <w:jc w:val="both"/>
      </w:pPr>
      <w:r>
        <w:t>Администрация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имеющих</w:t>
      </w:r>
      <w:r>
        <w:rPr>
          <w:spacing w:val="1"/>
        </w:rPr>
        <w:t xml:space="preserve"> </w:t>
      </w:r>
      <w:r>
        <w:t>медицинских противопоказаний на</w:t>
      </w:r>
      <w:r>
        <w:rPr>
          <w:spacing w:val="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тестирования.</w:t>
      </w:r>
    </w:p>
    <w:p w:rsidR="007472E4" w:rsidRDefault="00986206">
      <w:pPr>
        <w:pStyle w:val="Heading1"/>
        <w:numPr>
          <w:ilvl w:val="0"/>
          <w:numId w:val="2"/>
        </w:numPr>
        <w:tabs>
          <w:tab w:val="left" w:pos="2441"/>
        </w:tabs>
        <w:spacing w:before="217"/>
        <w:ind w:left="2441" w:hanging="493"/>
        <w:jc w:val="left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</w:t>
      </w:r>
    </w:p>
    <w:p w:rsidR="007472E4" w:rsidRDefault="00986206">
      <w:pPr>
        <w:pStyle w:val="a3"/>
        <w:spacing w:before="256" w:line="276" w:lineRule="auto"/>
        <w:ind w:left="117" w:right="98" w:firstLine="566"/>
        <w:jc w:val="both"/>
      </w:pPr>
      <w:r>
        <w:t>Обеспечение безопасности участников и зрителей осуществляется 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18.04.2014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353</w:t>
      </w:r>
      <w:r>
        <w:rPr>
          <w:spacing w:val="1"/>
        </w:rPr>
        <w:t xml:space="preserve"> </w:t>
      </w:r>
      <w:r>
        <w:t>«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утверждении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Правил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безопасности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проведении официальных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соревнований»,</w:t>
      </w:r>
      <w:r>
        <w:rPr>
          <w:color w:val="333333"/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спорта.</w:t>
      </w:r>
    </w:p>
    <w:p w:rsidR="007472E4" w:rsidRDefault="00986206">
      <w:pPr>
        <w:pStyle w:val="a3"/>
        <w:tabs>
          <w:tab w:val="left" w:pos="2542"/>
          <w:tab w:val="left" w:pos="4109"/>
          <w:tab w:val="left" w:pos="8143"/>
        </w:tabs>
        <w:spacing w:line="276" w:lineRule="auto"/>
        <w:ind w:left="117" w:right="100" w:firstLine="566"/>
        <w:jc w:val="both"/>
      </w:pPr>
      <w:proofErr w:type="gramStart"/>
      <w:r>
        <w:t>Оказание</w:t>
      </w:r>
      <w:r>
        <w:tab/>
        <w:t>скорой</w:t>
      </w:r>
      <w:r>
        <w:tab/>
        <w:t xml:space="preserve">медицинской         </w:t>
      </w:r>
      <w:r>
        <w:rPr>
          <w:spacing w:val="26"/>
        </w:rPr>
        <w:t xml:space="preserve"> </w:t>
      </w:r>
      <w:r>
        <w:t>помощи</w:t>
      </w:r>
      <w:r>
        <w:tab/>
      </w:r>
      <w:r>
        <w:t>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71"/>
        </w:rPr>
        <w:t xml:space="preserve"> </w:t>
      </w:r>
      <w:r>
        <w:t>здравоохранения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1.03.2016 № 134н «О Порядке организации оказания медицинской</w:t>
      </w:r>
      <w:r>
        <w:rPr>
          <w:spacing w:val="1"/>
        </w:rPr>
        <w:t xml:space="preserve"> </w:t>
      </w:r>
      <w:r>
        <w:t>помощи лицам, занимающимся физической культурой и спортом (в том числе при</w:t>
      </w:r>
      <w:r>
        <w:rPr>
          <w:spacing w:val="-67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</w:t>
      </w:r>
      <w:r>
        <w:t>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 включая порядок медицинского осмотра лиц, желающих 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 и (или) выполнить нормативы</w:t>
      </w:r>
      <w:proofErr w:type="gramEnd"/>
      <w:r>
        <w:t xml:space="preserve"> испытаний (тестов)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«Готов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обороне».</w:t>
      </w:r>
    </w:p>
    <w:sectPr w:rsidR="007472E4" w:rsidSect="007472E4">
      <w:pgSz w:w="11910" w:h="16840"/>
      <w:pgMar w:top="1340" w:right="6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272B"/>
    <w:multiLevelType w:val="hybridMultilevel"/>
    <w:tmpl w:val="C6565CBC"/>
    <w:lvl w:ilvl="0" w:tplc="237A8784">
      <w:start w:val="1"/>
      <w:numFmt w:val="decimal"/>
      <w:lvlText w:val="%1."/>
      <w:lvlJc w:val="left"/>
      <w:pPr>
        <w:ind w:left="4447" w:hanging="37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69655D0">
      <w:numFmt w:val="bullet"/>
      <w:lvlText w:val="•"/>
      <w:lvlJc w:val="left"/>
      <w:pPr>
        <w:ind w:left="5010" w:hanging="377"/>
      </w:pPr>
      <w:rPr>
        <w:rFonts w:hint="default"/>
        <w:lang w:val="ru-RU" w:eastAsia="en-US" w:bidi="ar-SA"/>
      </w:rPr>
    </w:lvl>
    <w:lvl w:ilvl="2" w:tplc="A6E4FD6C">
      <w:numFmt w:val="bullet"/>
      <w:lvlText w:val="•"/>
      <w:lvlJc w:val="left"/>
      <w:pPr>
        <w:ind w:left="5581" w:hanging="377"/>
      </w:pPr>
      <w:rPr>
        <w:rFonts w:hint="default"/>
        <w:lang w:val="ru-RU" w:eastAsia="en-US" w:bidi="ar-SA"/>
      </w:rPr>
    </w:lvl>
    <w:lvl w:ilvl="3" w:tplc="CF12866C">
      <w:numFmt w:val="bullet"/>
      <w:lvlText w:val="•"/>
      <w:lvlJc w:val="left"/>
      <w:pPr>
        <w:ind w:left="6151" w:hanging="377"/>
      </w:pPr>
      <w:rPr>
        <w:rFonts w:hint="default"/>
        <w:lang w:val="ru-RU" w:eastAsia="en-US" w:bidi="ar-SA"/>
      </w:rPr>
    </w:lvl>
    <w:lvl w:ilvl="4" w:tplc="440ABF22">
      <w:numFmt w:val="bullet"/>
      <w:lvlText w:val="•"/>
      <w:lvlJc w:val="left"/>
      <w:pPr>
        <w:ind w:left="6722" w:hanging="377"/>
      </w:pPr>
      <w:rPr>
        <w:rFonts w:hint="default"/>
        <w:lang w:val="ru-RU" w:eastAsia="en-US" w:bidi="ar-SA"/>
      </w:rPr>
    </w:lvl>
    <w:lvl w:ilvl="5" w:tplc="FB3E170C">
      <w:numFmt w:val="bullet"/>
      <w:lvlText w:val="•"/>
      <w:lvlJc w:val="left"/>
      <w:pPr>
        <w:ind w:left="7293" w:hanging="377"/>
      </w:pPr>
      <w:rPr>
        <w:rFonts w:hint="default"/>
        <w:lang w:val="ru-RU" w:eastAsia="en-US" w:bidi="ar-SA"/>
      </w:rPr>
    </w:lvl>
    <w:lvl w:ilvl="6" w:tplc="67DCCB20">
      <w:numFmt w:val="bullet"/>
      <w:lvlText w:val="•"/>
      <w:lvlJc w:val="left"/>
      <w:pPr>
        <w:ind w:left="7863" w:hanging="377"/>
      </w:pPr>
      <w:rPr>
        <w:rFonts w:hint="default"/>
        <w:lang w:val="ru-RU" w:eastAsia="en-US" w:bidi="ar-SA"/>
      </w:rPr>
    </w:lvl>
    <w:lvl w:ilvl="7" w:tplc="4210E430">
      <w:numFmt w:val="bullet"/>
      <w:lvlText w:val="•"/>
      <w:lvlJc w:val="left"/>
      <w:pPr>
        <w:ind w:left="8434" w:hanging="377"/>
      </w:pPr>
      <w:rPr>
        <w:rFonts w:hint="default"/>
        <w:lang w:val="ru-RU" w:eastAsia="en-US" w:bidi="ar-SA"/>
      </w:rPr>
    </w:lvl>
    <w:lvl w:ilvl="8" w:tplc="9B64FAFA">
      <w:numFmt w:val="bullet"/>
      <w:lvlText w:val="•"/>
      <w:lvlJc w:val="left"/>
      <w:pPr>
        <w:ind w:left="9005" w:hanging="377"/>
      </w:pPr>
      <w:rPr>
        <w:rFonts w:hint="default"/>
        <w:lang w:val="ru-RU" w:eastAsia="en-US" w:bidi="ar-SA"/>
      </w:rPr>
    </w:lvl>
  </w:abstractNum>
  <w:abstractNum w:abstractNumId="1">
    <w:nsid w:val="65331668"/>
    <w:multiLevelType w:val="hybridMultilevel"/>
    <w:tmpl w:val="D36A2A20"/>
    <w:lvl w:ilvl="0" w:tplc="7244F4EA">
      <w:numFmt w:val="bullet"/>
      <w:lvlText w:val="-"/>
      <w:lvlJc w:val="left"/>
      <w:pPr>
        <w:ind w:left="117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905622">
      <w:numFmt w:val="bullet"/>
      <w:lvlText w:val="•"/>
      <w:lvlJc w:val="left"/>
      <w:pPr>
        <w:ind w:left="1122" w:hanging="310"/>
      </w:pPr>
      <w:rPr>
        <w:rFonts w:hint="default"/>
        <w:lang w:val="ru-RU" w:eastAsia="en-US" w:bidi="ar-SA"/>
      </w:rPr>
    </w:lvl>
    <w:lvl w:ilvl="2" w:tplc="B19AFD54">
      <w:numFmt w:val="bullet"/>
      <w:lvlText w:val="•"/>
      <w:lvlJc w:val="left"/>
      <w:pPr>
        <w:ind w:left="2125" w:hanging="310"/>
      </w:pPr>
      <w:rPr>
        <w:rFonts w:hint="default"/>
        <w:lang w:val="ru-RU" w:eastAsia="en-US" w:bidi="ar-SA"/>
      </w:rPr>
    </w:lvl>
    <w:lvl w:ilvl="3" w:tplc="1B96BFE6">
      <w:numFmt w:val="bullet"/>
      <w:lvlText w:val="•"/>
      <w:lvlJc w:val="left"/>
      <w:pPr>
        <w:ind w:left="3127" w:hanging="310"/>
      </w:pPr>
      <w:rPr>
        <w:rFonts w:hint="default"/>
        <w:lang w:val="ru-RU" w:eastAsia="en-US" w:bidi="ar-SA"/>
      </w:rPr>
    </w:lvl>
    <w:lvl w:ilvl="4" w:tplc="78409486">
      <w:numFmt w:val="bullet"/>
      <w:lvlText w:val="•"/>
      <w:lvlJc w:val="left"/>
      <w:pPr>
        <w:ind w:left="4130" w:hanging="310"/>
      </w:pPr>
      <w:rPr>
        <w:rFonts w:hint="default"/>
        <w:lang w:val="ru-RU" w:eastAsia="en-US" w:bidi="ar-SA"/>
      </w:rPr>
    </w:lvl>
    <w:lvl w:ilvl="5" w:tplc="80387A6E">
      <w:numFmt w:val="bullet"/>
      <w:lvlText w:val="•"/>
      <w:lvlJc w:val="left"/>
      <w:pPr>
        <w:ind w:left="5133" w:hanging="310"/>
      </w:pPr>
      <w:rPr>
        <w:rFonts w:hint="default"/>
        <w:lang w:val="ru-RU" w:eastAsia="en-US" w:bidi="ar-SA"/>
      </w:rPr>
    </w:lvl>
    <w:lvl w:ilvl="6" w:tplc="6DAAA1C0">
      <w:numFmt w:val="bullet"/>
      <w:lvlText w:val="•"/>
      <w:lvlJc w:val="left"/>
      <w:pPr>
        <w:ind w:left="6135" w:hanging="310"/>
      </w:pPr>
      <w:rPr>
        <w:rFonts w:hint="default"/>
        <w:lang w:val="ru-RU" w:eastAsia="en-US" w:bidi="ar-SA"/>
      </w:rPr>
    </w:lvl>
    <w:lvl w:ilvl="7" w:tplc="E8D0F408">
      <w:numFmt w:val="bullet"/>
      <w:lvlText w:val="•"/>
      <w:lvlJc w:val="left"/>
      <w:pPr>
        <w:ind w:left="7138" w:hanging="310"/>
      </w:pPr>
      <w:rPr>
        <w:rFonts w:hint="default"/>
        <w:lang w:val="ru-RU" w:eastAsia="en-US" w:bidi="ar-SA"/>
      </w:rPr>
    </w:lvl>
    <w:lvl w:ilvl="8" w:tplc="85E8A324">
      <w:numFmt w:val="bullet"/>
      <w:lvlText w:val="•"/>
      <w:lvlJc w:val="left"/>
      <w:pPr>
        <w:ind w:left="8141" w:hanging="3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72E4"/>
    <w:rsid w:val="007472E4"/>
    <w:rsid w:val="0098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72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72E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72E4"/>
    <w:pPr>
      <w:spacing w:before="211"/>
      <w:ind w:left="182" w:hanging="35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72E4"/>
    <w:pPr>
      <w:ind w:left="846" w:hanging="164"/>
    </w:pPr>
  </w:style>
  <w:style w:type="paragraph" w:customStyle="1" w:styleId="TableParagraph">
    <w:name w:val="Table Paragraph"/>
    <w:basedOn w:val="a"/>
    <w:uiPriority w:val="1"/>
    <w:qFormat/>
    <w:rsid w:val="007472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</cp:revision>
  <dcterms:created xsi:type="dcterms:W3CDTF">2021-11-17T10:06:00Z</dcterms:created>
  <dcterms:modified xsi:type="dcterms:W3CDTF">2021-11-17T10:13:00Z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2021-11-17T00:00:00Z</vt:filetime>
  </property>
</Properties>
</file>